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D55B7" w14:textId="77777777" w:rsidR="00CF0430" w:rsidRPr="00B276DE" w:rsidRDefault="00CF0430" w:rsidP="00B276DE">
      <w:pPr>
        <w:shd w:val="clear" w:color="auto" w:fill="A6A6A6" w:themeFill="background1" w:themeFillShade="A6"/>
        <w:spacing w:after="0"/>
        <w:jc w:val="center"/>
        <w:rPr>
          <w:rStyle w:val="IntensiveHervorhebung"/>
          <w:b w:val="0"/>
          <w:color w:val="595959" w:themeColor="text1" w:themeTint="A6"/>
          <w:sz w:val="8"/>
          <w:szCs w:val="8"/>
          <w:lang w:val="en-GB"/>
        </w:rPr>
      </w:pPr>
    </w:p>
    <w:p w14:paraId="1F9E5D53" w14:textId="6E2CA9CA" w:rsidR="008A2EEE" w:rsidRPr="00B276DE" w:rsidRDefault="006C2336" w:rsidP="00B276DE">
      <w:pPr>
        <w:shd w:val="clear" w:color="auto" w:fill="A6A6A6" w:themeFill="background1" w:themeFillShade="A6"/>
        <w:jc w:val="center"/>
        <w:rPr>
          <w:rStyle w:val="IntensiveHervorhebung"/>
          <w:b w:val="0"/>
          <w:color w:val="auto"/>
          <w:lang w:val="en-GB"/>
        </w:rPr>
      </w:pPr>
      <w:r w:rsidRPr="00B276DE">
        <w:rPr>
          <w:rStyle w:val="IntensiveHervorhebung"/>
          <w:color w:val="595959" w:themeColor="text1" w:themeTint="A6"/>
          <w:sz w:val="32"/>
          <w:szCs w:val="32"/>
          <w:lang w:val="en-GB"/>
        </w:rPr>
        <w:t>NOTIFICATION FOR AN INTRAGROUP EXEMPTION FROM REPORTING IN ACCORDANCE WITH ARTICLE 9(1) EMIR, AS AMENDED BY REGULATION 2019/834</w:t>
      </w:r>
    </w:p>
    <w:p w14:paraId="196F0894" w14:textId="544395D4" w:rsidR="004B6839" w:rsidRPr="00B276DE" w:rsidRDefault="008A2EEE" w:rsidP="00B276DE">
      <w:pPr>
        <w:pStyle w:val="berschrift1"/>
        <w:spacing w:before="400"/>
        <w:rPr>
          <w:rStyle w:val="IntensiveHervorhebung"/>
          <w:b/>
          <w:color w:val="A5A5A5"/>
          <w:lang w:val="en-US"/>
        </w:rPr>
      </w:pPr>
      <w:bookmarkStart w:id="0" w:name="_Toc67406278"/>
      <w:bookmarkStart w:id="1" w:name="_Toc433876825"/>
      <w:bookmarkStart w:id="2" w:name="_Toc433892043"/>
      <w:r w:rsidRPr="00966F87">
        <w:rPr>
          <w:rStyle w:val="IntensiveHervorhebung"/>
          <w:b/>
          <w:color w:val="A5A5A5"/>
          <w:lang w:val="en-US"/>
        </w:rPr>
        <w:t xml:space="preserve">Identification of </w:t>
      </w:r>
      <w:r w:rsidR="007F37BE">
        <w:rPr>
          <w:rStyle w:val="IntensiveHervorhebung"/>
          <w:b/>
          <w:color w:val="A5A5A5"/>
          <w:lang w:val="en-US"/>
        </w:rPr>
        <w:t xml:space="preserve">involved group </w:t>
      </w:r>
      <w:r w:rsidR="00CF0430">
        <w:rPr>
          <w:rStyle w:val="IntensiveHervorhebung"/>
          <w:b/>
          <w:color w:val="A5A5A5"/>
          <w:lang w:val="en-US"/>
        </w:rPr>
        <w:t>entities</w:t>
      </w:r>
      <w:bookmarkEnd w:id="0"/>
      <w:bookmarkEnd w:id="1"/>
      <w:bookmarkEnd w:id="2"/>
    </w:p>
    <w:p w14:paraId="56E05745" w14:textId="539EC3C9" w:rsidR="008A7331" w:rsidRDefault="008A7331" w:rsidP="00B276DE">
      <w:pPr>
        <w:pStyle w:val="berschrift2"/>
      </w:pPr>
      <w:r>
        <w:t>Information on applicant</w:t>
      </w:r>
      <w:r w:rsidR="00320C32">
        <w:t xml:space="preserve"> entity</w:t>
      </w:r>
    </w:p>
    <w:p w14:paraId="53A8DDEC" w14:textId="1E464D6B" w:rsidR="00FD6654" w:rsidRPr="00B276DE" w:rsidRDefault="00FD6654" w:rsidP="00B276DE">
      <w:pPr>
        <w:jc w:val="both"/>
        <w:rPr>
          <w:i/>
          <w:lang w:val="en-GB"/>
        </w:rPr>
      </w:pPr>
      <w:r w:rsidRPr="00B276DE">
        <w:rPr>
          <w:i/>
          <w:lang w:val="en-US"/>
        </w:rPr>
        <w:t xml:space="preserve">Please provide details on </w:t>
      </w:r>
      <w:r w:rsidR="008A7331" w:rsidRPr="00B276DE">
        <w:rPr>
          <w:i/>
          <w:lang w:val="en-US"/>
        </w:rPr>
        <w:t xml:space="preserve">the entity applying for an intragroup exemption from reporting </w:t>
      </w:r>
      <w:r w:rsidR="00CC787E">
        <w:rPr>
          <w:i/>
          <w:lang w:val="en-US"/>
        </w:rPr>
        <w:t>(</w:t>
      </w:r>
      <w:r w:rsidR="008A7331" w:rsidRPr="00B276DE">
        <w:rPr>
          <w:i/>
          <w:lang w:val="en-US"/>
        </w:rPr>
        <w:t>in accordance with Article 9(1) EMIR, as amended by regulation 2019/834</w:t>
      </w:r>
      <w:r w:rsidR="00CC787E">
        <w:rPr>
          <w:i/>
          <w:lang w:val="en-US"/>
        </w:rPr>
        <w:t>)</w:t>
      </w:r>
      <w:r w:rsidRPr="00B276DE">
        <w:rPr>
          <w:i/>
          <w:lang w:val="en-US"/>
        </w:rPr>
        <w:t>.</w:t>
      </w:r>
    </w:p>
    <w:tbl>
      <w:tblPr>
        <w:tblStyle w:val="Tabellenraster"/>
        <w:tblW w:w="8959" w:type="dxa"/>
        <w:tblInd w:w="108" w:type="dxa"/>
        <w:tblLook w:val="04A0" w:firstRow="1" w:lastRow="0" w:firstColumn="1" w:lastColumn="0" w:noHBand="0" w:noVBand="1"/>
      </w:tblPr>
      <w:tblGrid>
        <w:gridCol w:w="1985"/>
        <w:gridCol w:w="6974"/>
      </w:tblGrid>
      <w:tr w:rsidR="00966F87" w:rsidRPr="00BC3326" w14:paraId="61197E60" w14:textId="77777777" w:rsidTr="00B276DE">
        <w:trPr>
          <w:cantSplit/>
          <w:trHeight w:val="454"/>
        </w:trPr>
        <w:tc>
          <w:tcPr>
            <w:tcW w:w="8959" w:type="dxa"/>
            <w:gridSpan w:val="2"/>
            <w:shd w:val="clear" w:color="auto" w:fill="FF6600"/>
            <w:vAlign w:val="center"/>
          </w:tcPr>
          <w:p w14:paraId="10567D81" w14:textId="77777777" w:rsidR="00966F87" w:rsidRPr="00966F87" w:rsidRDefault="00966F87" w:rsidP="004E435B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966F87">
              <w:rPr>
                <w:b/>
                <w:color w:val="FFFFFF" w:themeColor="background1"/>
                <w:lang w:val="en-US"/>
              </w:rPr>
              <w:t xml:space="preserve">Identification of the </w:t>
            </w:r>
            <w:r w:rsidR="004E435B">
              <w:rPr>
                <w:b/>
                <w:color w:val="FFFFFF" w:themeColor="background1"/>
                <w:lang w:val="en-US"/>
              </w:rPr>
              <w:t>notifying person</w:t>
            </w:r>
          </w:p>
        </w:tc>
      </w:tr>
      <w:tr w:rsidR="006C2336" w:rsidRPr="00BC3326" w14:paraId="610590F2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33777A12" w14:textId="77777777" w:rsidR="006C2336" w:rsidRPr="001D1B3F" w:rsidRDefault="006C2336" w:rsidP="005456EC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Company Name:</w:t>
            </w:r>
          </w:p>
        </w:tc>
        <w:tc>
          <w:tcPr>
            <w:tcW w:w="6974" w:type="dxa"/>
            <w:vAlign w:val="center"/>
          </w:tcPr>
          <w:p w14:paraId="0992D517" w14:textId="24817F68" w:rsidR="006C2336" w:rsidRPr="00B276DE" w:rsidRDefault="00ED18C4">
            <w:pPr>
              <w:rPr>
                <w:rStyle w:val="IntensiveHervorhebung"/>
                <w:rFonts w:ascii="Courier New" w:hAnsi="Courier New" w:cs="Courier New"/>
                <w:b w:val="0"/>
                <w:i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1147428985"/>
                <w:lock w:val="sdtLocked"/>
                <w:placeholder>
                  <w:docPart w:val="70E02DF80E7D42EF82BEB8480F97F287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i/>
                  <w:color w:val="808080" w:themeColor="background1" w:themeShade="80"/>
                  <w:lang w:val="en-US"/>
                </w:rPr>
              </w:sdtEndPr>
              <w:sdtContent>
                <w:bookmarkStart w:id="3" w:name="_GoBack"/>
                <w:r w:rsidR="006C2336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Click or tap here to enter company name.</w:t>
                </w:r>
                <w:bookmarkEnd w:id="3"/>
              </w:sdtContent>
            </w:sdt>
          </w:p>
        </w:tc>
      </w:tr>
      <w:tr w:rsidR="006C2336" w:rsidRPr="00BC3326" w14:paraId="2B30C9C8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6E324BA5" w14:textId="77777777" w:rsidR="006C2336" w:rsidRPr="001D1B3F" w:rsidRDefault="006C2336" w:rsidP="005456EC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LEI:</w:t>
            </w:r>
          </w:p>
        </w:tc>
        <w:tc>
          <w:tcPr>
            <w:tcW w:w="6974" w:type="dxa"/>
            <w:vAlign w:val="center"/>
          </w:tcPr>
          <w:p w14:paraId="1A8CEB6F" w14:textId="7CD03C1E" w:rsidR="006C2336" w:rsidRPr="00B276DE" w:rsidRDefault="00ED18C4" w:rsidP="00DB3345">
            <w:pPr>
              <w:rPr>
                <w:rStyle w:val="IntensiveHervorhebung"/>
                <w:rFonts w:ascii="Courier New" w:hAnsi="Courier New" w:cs="Courier New"/>
                <w:b w:val="0"/>
                <w:i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663240759"/>
                <w:lock w:val="sdtLocked"/>
                <w:placeholder>
                  <w:docPart w:val="AFFF230F6B5C4934991C87B9C27151D6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i/>
                  <w:color w:val="808080" w:themeColor="background1" w:themeShade="80"/>
                  <w:lang w:val="en-US"/>
                </w:rPr>
              </w:sdtEndPr>
              <w:sdtContent>
                <w:r w:rsidR="006C2336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Click or tap here to enter company LEI.</w:t>
                </w:r>
              </w:sdtContent>
            </w:sdt>
          </w:p>
        </w:tc>
      </w:tr>
      <w:tr w:rsidR="006C2336" w:rsidRPr="00BC3326" w14:paraId="03EDA4C7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3BA3E12C" w14:textId="5D72D9CC" w:rsidR="006C2336" w:rsidRPr="001D1B3F" w:rsidRDefault="006C2336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Contact person</w:t>
            </w:r>
            <w:r w:rsidRPr="001D1B3F" w:rsidDel="006C2336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974" w:type="dxa"/>
            <w:vAlign w:val="center"/>
          </w:tcPr>
          <w:p w14:paraId="19022FBA" w14:textId="75103E98" w:rsidR="006C2336" w:rsidRPr="00B276DE" w:rsidRDefault="00ED18C4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959305251"/>
                <w:lock w:val="sdtLocked"/>
                <w:placeholder>
                  <w:docPart w:val="6450D43B42F84AE9A02CCCFD834713A3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color w:val="F07D00"/>
                  <w:lang w:val="en-US"/>
                </w:rPr>
              </w:sdtEndPr>
              <w:sdtContent>
                <w:r w:rsidR="006C2336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6C2336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contact </w:t>
                </w:r>
                <w:r w:rsidR="006C2336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person’s name.</w:t>
                </w:r>
              </w:sdtContent>
            </w:sdt>
          </w:p>
        </w:tc>
      </w:tr>
      <w:tr w:rsidR="005456EC" w:rsidRPr="00BC3326" w14:paraId="58CBED94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2A1211C7" w14:textId="77777777" w:rsidR="005456EC" w:rsidRPr="001D1B3F" w:rsidRDefault="007A7423" w:rsidP="005456EC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Email</w:t>
            </w:r>
            <w:r w:rsidR="00484C81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/ IGT User ID</w:t>
            </w:r>
            <w:r w:rsidR="005456EC"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974" w:type="dxa"/>
            <w:vAlign w:val="center"/>
          </w:tcPr>
          <w:p w14:paraId="1240BE29" w14:textId="2483E2F2" w:rsidR="005456EC" w:rsidRPr="00B276DE" w:rsidRDefault="00ED18C4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b/>
                  <w:color w:val="F07D00"/>
                </w:rPr>
                <w:id w:val="-1999409918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Hyperlink"/>
                  <w:rFonts w:ascii="Courier New" w:hAnsi="Courier New" w:cs="Courier New"/>
                  <w:b w:val="0"/>
                  <w:color w:val="0000FF" w:themeColor="hyperlink"/>
                  <w:u w:val="single"/>
                  <w:lang w:val="en-US"/>
                </w:rPr>
              </w:sdtEndPr>
              <w:sdtContent>
                <w:r w:rsidR="002E0DDF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6C2336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contact</w:t>
                </w:r>
                <w:r w:rsidR="00E16F61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 person</w:t>
                </w:r>
                <w:r w:rsidR="002E0DDF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’</w:t>
                </w:r>
                <w:r w:rsidR="00E16F61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s email address.</w:t>
                </w:r>
              </w:sdtContent>
            </w:sdt>
          </w:p>
        </w:tc>
      </w:tr>
      <w:tr w:rsidR="005456EC" w:rsidRPr="00BC3326" w14:paraId="015275BA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7836DB96" w14:textId="77777777" w:rsidR="005456EC" w:rsidRPr="001D1B3F" w:rsidRDefault="005456EC" w:rsidP="005456EC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6974" w:type="dxa"/>
            <w:vAlign w:val="center"/>
          </w:tcPr>
          <w:p w14:paraId="6B92FF21" w14:textId="72A62D1C" w:rsidR="005456EC" w:rsidRPr="00B276DE" w:rsidRDefault="00ED18C4">
            <w:pPr>
              <w:rPr>
                <w:rStyle w:val="IntensiveHervorhebung"/>
                <w:rFonts w:ascii="Courier New" w:hAnsi="Courier New" w:cs="Courier New"/>
                <w:b w:val="0"/>
                <w:i/>
                <w:color w:val="auto"/>
                <w:lang w:val="en-GB"/>
              </w:rPr>
            </w:pPr>
            <w:sdt>
              <w:sdtPr>
                <w:rPr>
                  <w:b/>
                  <w:color w:val="F07D00"/>
                </w:rPr>
                <w:id w:val="-668250360"/>
                <w:lock w:val="sdtLocked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i/>
                  <w:color w:val="808080" w:themeColor="background1" w:themeShade="80"/>
                  <w:lang w:val="en-US"/>
                </w:rPr>
              </w:sdtEndPr>
              <w:sdtContent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6C2336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contact</w:t>
                </w:r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 person’s department.</w:t>
                </w:r>
              </w:sdtContent>
            </w:sdt>
          </w:p>
        </w:tc>
      </w:tr>
      <w:tr w:rsidR="005456EC" w:rsidRPr="00BC3326" w14:paraId="29CE4DC0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537B00DD" w14:textId="77777777" w:rsidR="005456EC" w:rsidRPr="001D1B3F" w:rsidRDefault="005456EC" w:rsidP="005456EC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Function:</w:t>
            </w:r>
          </w:p>
        </w:tc>
        <w:tc>
          <w:tcPr>
            <w:tcW w:w="6974" w:type="dxa"/>
            <w:vAlign w:val="center"/>
          </w:tcPr>
          <w:p w14:paraId="30DD0324" w14:textId="6C1D8B26" w:rsidR="005456EC" w:rsidRPr="00B276DE" w:rsidRDefault="00ED18C4" w:rsidP="00DB3345">
            <w:pPr>
              <w:rPr>
                <w:rStyle w:val="IntensiveHervorhebung"/>
                <w:rFonts w:ascii="Courier New" w:hAnsi="Courier New" w:cs="Courier New"/>
                <w:b w:val="0"/>
                <w:i/>
                <w:color w:val="auto"/>
                <w:lang w:val="en-GB"/>
              </w:rPr>
            </w:pPr>
            <w:sdt>
              <w:sdtPr>
                <w:rPr>
                  <w:b/>
                  <w:color w:val="F07D00"/>
                </w:rPr>
                <w:id w:val="1778454214"/>
                <w:lock w:val="sdtLocked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i/>
                  <w:color w:val="808080" w:themeColor="background1" w:themeShade="80"/>
                  <w:lang w:val="en-US"/>
                </w:rPr>
              </w:sdtEndPr>
              <w:sdtContent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6C2336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contact</w:t>
                </w:r>
                <w:r w:rsidR="006C2336" w:rsidRPr="00062BE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 </w:t>
                </w:r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person’s function.</w:t>
                </w:r>
              </w:sdtContent>
            </w:sdt>
          </w:p>
        </w:tc>
      </w:tr>
      <w:tr w:rsidR="005456EC" w:rsidRPr="00BC3326" w14:paraId="47875B17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6A899823" w14:textId="77777777" w:rsidR="005456EC" w:rsidRPr="001D1B3F" w:rsidRDefault="005456EC" w:rsidP="005456EC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Phone:</w:t>
            </w:r>
          </w:p>
        </w:tc>
        <w:tc>
          <w:tcPr>
            <w:tcW w:w="6974" w:type="dxa"/>
            <w:vAlign w:val="center"/>
          </w:tcPr>
          <w:p w14:paraId="3B9E6B4E" w14:textId="3DEA9BDB" w:rsidR="005456EC" w:rsidRPr="00B276DE" w:rsidRDefault="00ED18C4" w:rsidP="00DB3345">
            <w:pPr>
              <w:rPr>
                <w:rStyle w:val="IntensiveHervorhebung"/>
                <w:rFonts w:ascii="Courier New" w:hAnsi="Courier New" w:cs="Courier New"/>
                <w:b w:val="0"/>
                <w:i/>
                <w:color w:val="auto"/>
                <w:lang w:val="en-GB"/>
              </w:rPr>
            </w:pPr>
            <w:sdt>
              <w:sdtPr>
                <w:rPr>
                  <w:b/>
                  <w:color w:val="F07D00"/>
                </w:rPr>
                <w:id w:val="80041660"/>
                <w:lock w:val="sdtLocked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i/>
                  <w:color w:val="808080" w:themeColor="background1" w:themeShade="80"/>
                  <w:lang w:val="en-US"/>
                </w:rPr>
              </w:sdtEndPr>
              <w:sdtContent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6C2336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contact</w:t>
                </w:r>
                <w:r w:rsidR="006C2336" w:rsidRPr="00062BE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 </w:t>
                </w:r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person’s telephone number.</w:t>
                </w:r>
              </w:sdtContent>
            </w:sdt>
          </w:p>
        </w:tc>
      </w:tr>
    </w:tbl>
    <w:p w14:paraId="71BF6E05" w14:textId="253A4C82" w:rsidR="00CF0430" w:rsidRPr="00B276DE" w:rsidRDefault="00CF0430" w:rsidP="00B276DE">
      <w:pPr>
        <w:pStyle w:val="berschrift2"/>
        <w:rPr>
          <w:rStyle w:val="IntensiveHervorhebung"/>
          <w:rFonts w:eastAsiaTheme="minorHAnsi" w:cs="Arial"/>
          <w:b/>
          <w:bCs w:val="0"/>
          <w:color w:val="FF6600"/>
          <w:sz w:val="22"/>
          <w:szCs w:val="22"/>
          <w:lang w:val="en-GB"/>
        </w:rPr>
      </w:pPr>
      <w:r w:rsidRPr="00CF0430">
        <w:rPr>
          <w:rStyle w:val="IntensiveHervorhebung"/>
          <w:b/>
          <w:color w:val="FF6600"/>
        </w:rPr>
        <w:t xml:space="preserve">Information on </w:t>
      </w:r>
      <w:r>
        <w:rPr>
          <w:rStyle w:val="IntensiveHervorhebung"/>
          <w:b/>
          <w:color w:val="FF6600"/>
        </w:rPr>
        <w:t>Austrian entities</w:t>
      </w:r>
      <w:r w:rsidR="00CC787E">
        <w:rPr>
          <w:rStyle w:val="IntensiveHervorhebung"/>
          <w:b/>
          <w:color w:val="FF6600"/>
        </w:rPr>
        <w:t xml:space="preserve"> / intragroup counterparty pairs</w:t>
      </w:r>
    </w:p>
    <w:p w14:paraId="2AE60C2B" w14:textId="6D7C7CBF" w:rsidR="00CF0430" w:rsidRPr="00B276DE" w:rsidRDefault="00CF0430" w:rsidP="00B276DE">
      <w:pPr>
        <w:jc w:val="both"/>
        <w:rPr>
          <w:i/>
          <w:lang w:val="en-US"/>
        </w:rPr>
      </w:pPr>
      <w:r>
        <w:rPr>
          <w:i/>
          <w:lang w:val="en-US"/>
        </w:rPr>
        <w:t>D</w:t>
      </w:r>
      <w:r w:rsidRPr="00062BE1">
        <w:rPr>
          <w:i/>
          <w:lang w:val="en-US"/>
        </w:rPr>
        <w:t xml:space="preserve">etails on </w:t>
      </w:r>
      <w:r w:rsidR="00673BFB">
        <w:rPr>
          <w:i/>
          <w:lang w:val="en-US"/>
        </w:rPr>
        <w:t xml:space="preserve">each </w:t>
      </w:r>
      <w:r w:rsidR="00CC787E">
        <w:rPr>
          <w:i/>
          <w:lang w:val="en-US"/>
        </w:rPr>
        <w:t xml:space="preserve">intragroup counterparty pair involving an </w:t>
      </w:r>
      <w:r w:rsidR="00673BFB">
        <w:rPr>
          <w:i/>
          <w:lang w:val="en-US"/>
        </w:rPr>
        <w:t>Austrian entity</w:t>
      </w:r>
      <w:r w:rsidR="00CC787E">
        <w:rPr>
          <w:i/>
          <w:lang w:val="en-US"/>
        </w:rPr>
        <w:t>,</w:t>
      </w:r>
      <w:r w:rsidR="00673BFB">
        <w:rPr>
          <w:i/>
          <w:lang w:val="en-US"/>
        </w:rPr>
        <w:t xml:space="preserve"> for which </w:t>
      </w:r>
      <w:r w:rsidRPr="00062BE1">
        <w:rPr>
          <w:i/>
          <w:lang w:val="en-US"/>
        </w:rPr>
        <w:t xml:space="preserve">an intragroup exemption from reporting </w:t>
      </w:r>
      <w:r w:rsidR="00CC787E">
        <w:rPr>
          <w:i/>
          <w:lang w:val="en-US"/>
        </w:rPr>
        <w:t>(</w:t>
      </w:r>
      <w:r w:rsidRPr="00062BE1">
        <w:rPr>
          <w:i/>
          <w:lang w:val="en-US"/>
        </w:rPr>
        <w:t>in accordance with Article 9(1) EMIR, as amended by regulation 2019/834</w:t>
      </w:r>
      <w:r w:rsidR="00CC787E">
        <w:rPr>
          <w:i/>
          <w:lang w:val="en-US"/>
        </w:rPr>
        <w:t xml:space="preserve">) is applied, </w:t>
      </w:r>
      <w:r w:rsidR="00673BFB">
        <w:rPr>
          <w:i/>
          <w:lang w:val="en-US"/>
        </w:rPr>
        <w:t xml:space="preserve">shall be provided </w:t>
      </w:r>
      <w:r w:rsidR="00CC787E">
        <w:rPr>
          <w:i/>
          <w:lang w:val="en-US"/>
        </w:rPr>
        <w:t xml:space="preserve">in the </w:t>
      </w:r>
      <w:r w:rsidR="00CC787E" w:rsidRPr="00B276DE">
        <w:rPr>
          <w:b/>
          <w:i/>
          <w:lang w:val="en-US"/>
        </w:rPr>
        <w:t>IGT counterparty pairs RepExemp</w:t>
      </w:r>
      <w:r w:rsidR="00CC787E">
        <w:rPr>
          <w:i/>
          <w:lang w:val="en-US"/>
        </w:rPr>
        <w:t xml:space="preserve"> template (see link on </w:t>
      </w:r>
      <w:hyperlink r:id="rId9" w:history="1">
        <w:r w:rsidR="00CC787E" w:rsidRPr="00CC787E">
          <w:rPr>
            <w:rStyle w:val="Hyperlink"/>
            <w:i/>
            <w:lang w:val="en-US"/>
          </w:rPr>
          <w:t>FMA website</w:t>
        </w:r>
      </w:hyperlink>
      <w:r w:rsidR="00CC787E">
        <w:rPr>
          <w:i/>
          <w:lang w:val="en-US"/>
        </w:rPr>
        <w:t>)</w:t>
      </w:r>
      <w:r w:rsidRPr="00062BE1">
        <w:rPr>
          <w:i/>
          <w:lang w:val="en-US"/>
        </w:rPr>
        <w:t>.</w:t>
      </w:r>
      <w:r w:rsidR="00CC787E">
        <w:rPr>
          <w:i/>
          <w:lang w:val="en-US"/>
        </w:rPr>
        <w:t xml:space="preserve"> Upon completion, please upload the file in the </w:t>
      </w:r>
      <w:hyperlink r:id="rId10" w:history="1">
        <w:r w:rsidR="00CC787E" w:rsidRPr="00771818">
          <w:rPr>
            <w:rStyle w:val="Hyperlink"/>
            <w:i/>
            <w:lang w:val="en-US"/>
          </w:rPr>
          <w:t>IGT tool</w:t>
        </w:r>
      </w:hyperlink>
      <w:r w:rsidR="00CC787E">
        <w:rPr>
          <w:i/>
          <w:lang w:val="en-US"/>
        </w:rPr>
        <w:t>.</w:t>
      </w:r>
    </w:p>
    <w:p w14:paraId="4A5E1FBC" w14:textId="3A363B87" w:rsidR="009B7127" w:rsidRPr="00B276DE" w:rsidRDefault="00FD6654">
      <w:pPr>
        <w:pStyle w:val="berschrift2"/>
        <w:rPr>
          <w:rStyle w:val="IntensiveHervorhebung"/>
          <w:b/>
          <w:color w:val="FF6600"/>
        </w:rPr>
      </w:pPr>
      <w:bookmarkStart w:id="4" w:name="_Toc67406279"/>
      <w:r w:rsidRPr="008A7331">
        <w:rPr>
          <w:rStyle w:val="IntensiveHervorhebung"/>
          <w:b/>
          <w:color w:val="FF6600"/>
        </w:rPr>
        <w:t xml:space="preserve">Information on </w:t>
      </w:r>
      <w:r w:rsidR="00823F03" w:rsidRPr="008A7331">
        <w:rPr>
          <w:rStyle w:val="IntensiveHervorhebung"/>
          <w:b/>
          <w:color w:val="FF6600"/>
        </w:rPr>
        <w:t>parent undertaking</w:t>
      </w:r>
      <w:bookmarkEnd w:id="4"/>
    </w:p>
    <w:p w14:paraId="17F43E46" w14:textId="471CC032" w:rsidR="009B7127" w:rsidRPr="00B276DE" w:rsidRDefault="009B7127" w:rsidP="00B276DE">
      <w:pPr>
        <w:jc w:val="both"/>
        <w:rPr>
          <w:i/>
          <w:lang w:val="en-US"/>
        </w:rPr>
      </w:pPr>
      <w:r w:rsidRPr="00B276DE">
        <w:rPr>
          <w:i/>
          <w:lang w:val="en-US"/>
        </w:rPr>
        <w:t>Please provide</w:t>
      </w:r>
      <w:r w:rsidR="00FD6654" w:rsidRPr="00CC787E">
        <w:rPr>
          <w:i/>
          <w:lang w:val="en-US"/>
        </w:rPr>
        <w:t xml:space="preserve"> information on</w:t>
      </w:r>
      <w:r w:rsidRPr="00B276DE">
        <w:rPr>
          <w:i/>
          <w:lang w:val="en-US"/>
        </w:rPr>
        <w:t xml:space="preserve"> </w:t>
      </w:r>
      <w:r w:rsidR="00D27A85" w:rsidRPr="00B276DE">
        <w:rPr>
          <w:i/>
          <w:lang w:val="en-US"/>
        </w:rPr>
        <w:t>the group</w:t>
      </w:r>
      <w:r w:rsidR="005276BC" w:rsidRPr="00B276DE">
        <w:rPr>
          <w:i/>
          <w:lang w:val="en-US"/>
        </w:rPr>
        <w:t>’s parent undertaking</w:t>
      </w:r>
      <w:r w:rsidRPr="00B276DE">
        <w:rPr>
          <w:i/>
          <w:lang w:val="en-US"/>
        </w:rPr>
        <w:t>.</w:t>
      </w:r>
    </w:p>
    <w:tbl>
      <w:tblPr>
        <w:tblStyle w:val="Tabellenraster"/>
        <w:tblW w:w="8959" w:type="dxa"/>
        <w:tblInd w:w="108" w:type="dxa"/>
        <w:tblLook w:val="04A0" w:firstRow="1" w:lastRow="0" w:firstColumn="1" w:lastColumn="0" w:noHBand="0" w:noVBand="1"/>
      </w:tblPr>
      <w:tblGrid>
        <w:gridCol w:w="1985"/>
        <w:gridCol w:w="6974"/>
      </w:tblGrid>
      <w:tr w:rsidR="00966F87" w:rsidRPr="00FD6654" w14:paraId="48DBD635" w14:textId="77777777" w:rsidTr="00B276DE">
        <w:trPr>
          <w:cantSplit/>
          <w:trHeight w:val="454"/>
        </w:trPr>
        <w:tc>
          <w:tcPr>
            <w:tcW w:w="8959" w:type="dxa"/>
            <w:gridSpan w:val="2"/>
            <w:shd w:val="clear" w:color="auto" w:fill="FF6600"/>
            <w:vAlign w:val="center"/>
          </w:tcPr>
          <w:p w14:paraId="1005C824" w14:textId="43724B74" w:rsidR="00966F87" w:rsidRPr="00966F87" w:rsidRDefault="00FD6654" w:rsidP="00FD6654">
            <w:pPr>
              <w:jc w:val="center"/>
              <w:rPr>
                <w:rStyle w:val="IntensiveHervorhebung"/>
                <w:rFonts w:ascii="Courier New" w:hAnsi="Courier New" w:cs="Courier New"/>
                <w:color w:val="FFFFFF" w:themeColor="background1"/>
                <w:lang w:val="en-US"/>
              </w:rPr>
            </w:pPr>
            <w:r>
              <w:rPr>
                <w:rStyle w:val="IntensiveHervorhebung"/>
                <w:color w:val="FFFFFF" w:themeColor="background1"/>
                <w:sz w:val="20"/>
                <w:szCs w:val="20"/>
                <w:lang w:val="en-US"/>
              </w:rPr>
              <w:t xml:space="preserve">Ultimate </w:t>
            </w:r>
            <w:r w:rsidR="00823F03">
              <w:rPr>
                <w:rStyle w:val="IntensiveHervorhebung"/>
                <w:color w:val="FFFFFF" w:themeColor="background1"/>
                <w:sz w:val="20"/>
                <w:szCs w:val="20"/>
                <w:lang w:val="en-US"/>
              </w:rPr>
              <w:t>parent undertaking</w:t>
            </w:r>
          </w:p>
        </w:tc>
      </w:tr>
      <w:tr w:rsidR="00966F87" w:rsidRPr="00BC3326" w14:paraId="071778FA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34B593E2" w14:textId="77777777" w:rsidR="00966F87" w:rsidRPr="001D1B3F" w:rsidRDefault="00FD6654" w:rsidP="00C763BF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 xml:space="preserve">Company </w:t>
            </w:r>
            <w:r w:rsidR="00966F87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974" w:type="dxa"/>
            <w:vAlign w:val="center"/>
          </w:tcPr>
          <w:p w14:paraId="34F71CC5" w14:textId="12C571D7" w:rsidR="00966F87" w:rsidRPr="00B276DE" w:rsidRDefault="00ED18C4" w:rsidP="00FD6654">
            <w:pPr>
              <w:rPr>
                <w:rStyle w:val="IntensiveHervorhebung"/>
                <w:rFonts w:ascii="Courier New" w:hAnsi="Courier New" w:cs="Courier New"/>
                <w:b w:val="0"/>
                <w:i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1024141780"/>
                <w:lock w:val="sdtLocked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rFonts w:ascii="Courier New" w:hAnsi="Courier New" w:cs="Courier New"/>
                  <w:i/>
                  <w:color w:val="808080" w:themeColor="background1" w:themeShade="80"/>
                  <w:lang w:val="en-US"/>
                </w:rPr>
              </w:sdtEndPr>
              <w:sdtContent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FD6654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the </w:t>
                </w:r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parent undertaking</w:t>
                </w:r>
                <w:r w:rsidR="00FD6654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’s name</w:t>
                </w:r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  <w:tr w:rsidR="00966F87" w:rsidRPr="00BC3326" w14:paraId="79EF22BF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2A88C645" w14:textId="3BAD10A2" w:rsidR="00966F87" w:rsidRPr="001D1B3F" w:rsidRDefault="00AA0541" w:rsidP="00C763BF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Company LEI</w:t>
            </w:r>
            <w:r w:rsidR="00966F87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974" w:type="dxa"/>
            <w:vAlign w:val="center"/>
          </w:tcPr>
          <w:p w14:paraId="5C2B086D" w14:textId="7963F449" w:rsidR="00966F87" w:rsidRPr="00B276DE" w:rsidRDefault="00ED18C4">
            <w:pPr>
              <w:rPr>
                <w:rStyle w:val="IntensiveHervorhebung"/>
                <w:rFonts w:ascii="Courier New" w:hAnsi="Courier New" w:cs="Courier New"/>
                <w:b w:val="0"/>
                <w:i/>
                <w:color w:val="auto"/>
                <w:lang w:val="en-GB"/>
              </w:rPr>
            </w:pPr>
            <w:sdt>
              <w:sdtPr>
                <w:rPr>
                  <w:b/>
                  <w:color w:val="F07D00"/>
                </w:rPr>
                <w:id w:val="2069459377"/>
                <w:lock w:val="sdtLocked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i/>
                  <w:color w:val="808080" w:themeColor="background1" w:themeShade="80"/>
                  <w:lang w:val="en-US"/>
                </w:rPr>
              </w:sdtEndPr>
              <w:sdtContent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the </w:t>
                </w:r>
                <w:r w:rsidR="00FD6654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parent undertaking’s </w:t>
                </w:r>
                <w:r w:rsidR="00AA054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LEI</w:t>
                </w:r>
                <w:r w:rsidR="00DB3345" w:rsidRPr="00B276D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</w:tbl>
    <w:p w14:paraId="38368CC5" w14:textId="77777777" w:rsidR="007F37BE" w:rsidRPr="00B276DE" w:rsidRDefault="007F37BE" w:rsidP="006C2336">
      <w:pPr>
        <w:rPr>
          <w:i/>
          <w:lang w:val="en-US"/>
        </w:rPr>
      </w:pPr>
    </w:p>
    <w:p w14:paraId="6A447674" w14:textId="77777777" w:rsidR="0015416A" w:rsidRDefault="0015416A">
      <w:pPr>
        <w:rPr>
          <w:rStyle w:val="IntensiveHervorhebung"/>
          <w:rFonts w:eastAsiaTheme="majorEastAsia" w:cstheme="majorBidi"/>
          <w:bCs/>
          <w:color w:val="FF6600"/>
          <w:sz w:val="24"/>
          <w:szCs w:val="26"/>
          <w:lang w:val="en-US"/>
        </w:rPr>
      </w:pPr>
      <w:r w:rsidRPr="00B276DE">
        <w:rPr>
          <w:rStyle w:val="IntensiveHervorhebung"/>
          <w:b w:val="0"/>
          <w:color w:val="FF6600"/>
          <w:lang w:val="en-GB"/>
        </w:rPr>
        <w:br w:type="page"/>
      </w:r>
    </w:p>
    <w:p w14:paraId="64DA7183" w14:textId="74B2AB09" w:rsidR="007F37BE" w:rsidRPr="00B276DE" w:rsidRDefault="007F37BE" w:rsidP="00B276DE">
      <w:pPr>
        <w:pStyle w:val="berschrift2"/>
        <w:rPr>
          <w:rStyle w:val="IntensiveHervorhebung"/>
          <w:rFonts w:eastAsiaTheme="minorHAnsi" w:cs="Arial"/>
          <w:b/>
          <w:bCs w:val="0"/>
          <w:color w:val="FF6600"/>
          <w:sz w:val="22"/>
          <w:szCs w:val="22"/>
          <w:lang w:val="en-GB"/>
        </w:rPr>
      </w:pPr>
      <w:r w:rsidRPr="007F37BE">
        <w:rPr>
          <w:rStyle w:val="IntensiveHervorhebung"/>
          <w:b/>
          <w:color w:val="FF6600"/>
        </w:rPr>
        <w:lastRenderedPageBreak/>
        <w:t xml:space="preserve">Information on group company </w:t>
      </w:r>
      <w:r w:rsidR="0015416A">
        <w:rPr>
          <w:rStyle w:val="IntensiveHervorhebung"/>
          <w:b/>
          <w:color w:val="FF6600"/>
        </w:rPr>
        <w:t>responsible for centralised risk management</w:t>
      </w:r>
    </w:p>
    <w:p w14:paraId="2ECBF00A" w14:textId="496854D2" w:rsidR="006C2336" w:rsidRPr="00B276DE" w:rsidRDefault="0015416A" w:rsidP="00B276DE">
      <w:pPr>
        <w:jc w:val="both"/>
        <w:rPr>
          <w:i/>
          <w:lang w:val="en-US"/>
        </w:rPr>
      </w:pPr>
      <w:r w:rsidRPr="00B276DE">
        <w:rPr>
          <w:i/>
          <w:lang w:val="en-US"/>
        </w:rPr>
        <w:t xml:space="preserve">Please provide </w:t>
      </w:r>
      <w:r w:rsidR="00137403">
        <w:rPr>
          <w:i/>
          <w:lang w:val="en-US"/>
        </w:rPr>
        <w:t xml:space="preserve">information on the group company responsible for </w:t>
      </w:r>
      <w:r w:rsidRPr="00B276DE">
        <w:rPr>
          <w:i/>
          <w:lang w:val="en-US"/>
        </w:rPr>
        <w:t>the centralized risk management</w:t>
      </w:r>
      <w:r w:rsidR="009F04D4">
        <w:rPr>
          <w:i/>
          <w:lang w:val="en-US"/>
        </w:rPr>
        <w:t xml:space="preserve"> (RM company)</w:t>
      </w:r>
      <w:r w:rsidR="00137403">
        <w:rPr>
          <w:i/>
          <w:lang w:val="en-US"/>
        </w:rPr>
        <w:t>.</w:t>
      </w:r>
    </w:p>
    <w:tbl>
      <w:tblPr>
        <w:tblStyle w:val="Tabellenraster"/>
        <w:tblW w:w="8959" w:type="dxa"/>
        <w:tblInd w:w="108" w:type="dxa"/>
        <w:tblLook w:val="04A0" w:firstRow="1" w:lastRow="0" w:firstColumn="1" w:lastColumn="0" w:noHBand="0" w:noVBand="1"/>
      </w:tblPr>
      <w:tblGrid>
        <w:gridCol w:w="1985"/>
        <w:gridCol w:w="6974"/>
      </w:tblGrid>
      <w:tr w:rsidR="006C2336" w:rsidRPr="00BC3326" w14:paraId="6DA166B9" w14:textId="77777777" w:rsidTr="00B276DE">
        <w:trPr>
          <w:cantSplit/>
          <w:trHeight w:val="454"/>
        </w:trPr>
        <w:tc>
          <w:tcPr>
            <w:tcW w:w="8959" w:type="dxa"/>
            <w:gridSpan w:val="2"/>
            <w:shd w:val="clear" w:color="auto" w:fill="FF6600"/>
            <w:vAlign w:val="center"/>
          </w:tcPr>
          <w:p w14:paraId="60C4814E" w14:textId="2C72DC44" w:rsidR="006C2336" w:rsidRPr="00966F87" w:rsidRDefault="007536D7" w:rsidP="007536D7">
            <w:pPr>
              <w:jc w:val="center"/>
              <w:rPr>
                <w:rStyle w:val="IntensiveHervorhebung"/>
                <w:rFonts w:ascii="Courier New" w:hAnsi="Courier New" w:cs="Courier New"/>
                <w:color w:val="FFFFFF" w:themeColor="background1"/>
                <w:lang w:val="en-US"/>
              </w:rPr>
            </w:pPr>
            <w:r>
              <w:rPr>
                <w:rStyle w:val="IntensiveHervorhebung"/>
                <w:color w:val="FFFFFF" w:themeColor="background1"/>
                <w:sz w:val="20"/>
                <w:szCs w:val="20"/>
                <w:lang w:val="en-US"/>
              </w:rPr>
              <w:t>Group company responsible for centralised risk management</w:t>
            </w:r>
          </w:p>
        </w:tc>
      </w:tr>
      <w:tr w:rsidR="006C2336" w:rsidRPr="00BC3326" w14:paraId="253C8644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63EEBBCB" w14:textId="77777777" w:rsidR="006C2336" w:rsidRPr="001D1B3F" w:rsidRDefault="006C2336" w:rsidP="00062BE1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Company Name:</w:t>
            </w:r>
          </w:p>
        </w:tc>
        <w:tc>
          <w:tcPr>
            <w:tcW w:w="6974" w:type="dxa"/>
            <w:vAlign w:val="center"/>
          </w:tcPr>
          <w:p w14:paraId="58A74CDC" w14:textId="6F67E213" w:rsidR="006C2336" w:rsidRPr="00062BE1" w:rsidRDefault="00ED18C4" w:rsidP="009F04D4">
            <w:pPr>
              <w:rPr>
                <w:rStyle w:val="IntensiveHervorhebung"/>
                <w:rFonts w:ascii="Courier New" w:hAnsi="Courier New" w:cs="Courier New"/>
                <w:b w:val="0"/>
                <w:i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1301685785"/>
                <w:placeholder>
                  <w:docPart w:val="A041DD6684AA47DE83131C863AD0807B"/>
                </w:placeholder>
                <w15:appearance w15:val="hidden"/>
              </w:sdtPr>
              <w:sdtEndPr>
                <w:rPr>
                  <w:rStyle w:val="Absatz-Standardschriftart"/>
                  <w:rFonts w:ascii="Courier New" w:hAnsi="Courier New" w:cs="Courier New"/>
                  <w:i/>
                  <w:color w:val="808080" w:themeColor="background1" w:themeShade="80"/>
                  <w:lang w:val="en-US"/>
                </w:rPr>
              </w:sdtEndPr>
              <w:sdtContent>
                <w:r w:rsidR="006C2336" w:rsidRPr="00062BE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the </w:t>
                </w:r>
                <w:r w:rsidR="009F04D4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RM company</w:t>
                </w:r>
                <w:r w:rsidR="006C2336" w:rsidRPr="001B441B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’s</w:t>
                </w:r>
                <w:r w:rsidR="006C2336" w:rsidRPr="00062BE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 name.</w:t>
                </w:r>
              </w:sdtContent>
            </w:sdt>
          </w:p>
        </w:tc>
      </w:tr>
      <w:tr w:rsidR="006C2336" w:rsidRPr="00BC3326" w14:paraId="184F2AB7" w14:textId="77777777" w:rsidTr="00B276DE">
        <w:trPr>
          <w:cantSplit/>
          <w:trHeight w:val="454"/>
        </w:trPr>
        <w:tc>
          <w:tcPr>
            <w:tcW w:w="1985" w:type="dxa"/>
            <w:vAlign w:val="center"/>
          </w:tcPr>
          <w:p w14:paraId="1DF79939" w14:textId="77777777" w:rsidR="006C2336" w:rsidRPr="001D1B3F" w:rsidRDefault="006C2336" w:rsidP="00062BE1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Company LEI:</w:t>
            </w:r>
          </w:p>
        </w:tc>
        <w:tc>
          <w:tcPr>
            <w:tcW w:w="6974" w:type="dxa"/>
            <w:vAlign w:val="center"/>
          </w:tcPr>
          <w:p w14:paraId="3EBDF43A" w14:textId="7D03A7AE" w:rsidR="006C2336" w:rsidRPr="00062BE1" w:rsidRDefault="00ED18C4" w:rsidP="009F04D4">
            <w:pPr>
              <w:rPr>
                <w:rStyle w:val="IntensiveHervorhebung"/>
                <w:rFonts w:ascii="Courier New" w:hAnsi="Courier New" w:cs="Courier New"/>
                <w:b w:val="0"/>
                <w:i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867209985"/>
                <w:placeholder>
                  <w:docPart w:val="A041DD6684AA47DE83131C863AD0807B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i/>
                  <w:color w:val="808080" w:themeColor="background1" w:themeShade="80"/>
                  <w:lang w:val="en-US"/>
                </w:rPr>
              </w:sdtEndPr>
              <w:sdtContent>
                <w:r w:rsidR="006C2336" w:rsidRPr="001B441B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the </w:t>
                </w:r>
                <w:r w:rsidR="009F04D4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RM company</w:t>
                </w:r>
                <w:r w:rsidR="006C2336" w:rsidRPr="001B441B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’s </w:t>
                </w:r>
                <w:r w:rsidR="006C2336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LEI</w:t>
                </w:r>
                <w:r w:rsidR="006C2336" w:rsidRPr="00062BE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</w:tbl>
    <w:p w14:paraId="49F4DD9E" w14:textId="35A483DC" w:rsidR="00E23BCD" w:rsidRPr="00B276DE" w:rsidRDefault="00CE0FE1" w:rsidP="00D0267A">
      <w:pPr>
        <w:pStyle w:val="berschrift2"/>
        <w:rPr>
          <w:rStyle w:val="IntensiveHervorhebung"/>
          <w:b/>
          <w:color w:val="FF6600"/>
        </w:rPr>
      </w:pPr>
      <w:bookmarkStart w:id="5" w:name="_Toc67406281"/>
      <w:bookmarkStart w:id="6" w:name="_Toc67406282"/>
      <w:bookmarkStart w:id="7" w:name="_Toc67406284"/>
      <w:bookmarkStart w:id="8" w:name="_Toc67406285"/>
      <w:bookmarkStart w:id="9" w:name="_Toc67406286"/>
      <w:bookmarkStart w:id="10" w:name="_Toc67406287"/>
      <w:bookmarkStart w:id="11" w:name="_Toc67406289"/>
      <w:bookmarkStart w:id="12" w:name="_Toc67406290"/>
      <w:bookmarkStart w:id="13" w:name="_Toc67406291"/>
      <w:bookmarkStart w:id="14" w:name="_Toc67406292"/>
      <w:bookmarkStart w:id="15" w:name="_Toc67406294"/>
      <w:bookmarkStart w:id="16" w:name="_Toc67406295"/>
      <w:bookmarkStart w:id="17" w:name="_Toc67406296"/>
      <w:bookmarkStart w:id="18" w:name="_Toc67406297"/>
      <w:bookmarkStart w:id="19" w:name="_Toc67406299"/>
      <w:bookmarkStart w:id="20" w:name="_Toc67406300"/>
      <w:bookmarkStart w:id="21" w:name="_Toc67406301"/>
      <w:bookmarkStart w:id="22" w:name="_Toc67406302"/>
      <w:bookmarkStart w:id="23" w:name="_Toc67406304"/>
      <w:bookmarkStart w:id="24" w:name="_Toc67406305"/>
      <w:bookmarkStart w:id="25" w:name="_Toc67406306"/>
      <w:bookmarkStart w:id="26" w:name="_Toc67406307"/>
      <w:bookmarkStart w:id="27" w:name="_Toc67406309"/>
      <w:bookmarkStart w:id="28" w:name="_Toc67406310"/>
      <w:bookmarkStart w:id="29" w:name="_Toc67406311"/>
      <w:bookmarkStart w:id="30" w:name="_Toc67406312"/>
      <w:bookmarkStart w:id="31" w:name="_Toc67406314"/>
      <w:bookmarkStart w:id="32" w:name="_Toc67406315"/>
      <w:bookmarkStart w:id="33" w:name="_Toc67406316"/>
      <w:bookmarkStart w:id="34" w:name="_Toc67406317"/>
      <w:bookmarkStart w:id="35" w:name="_Toc67406319"/>
      <w:bookmarkStart w:id="36" w:name="_Toc67406320"/>
      <w:bookmarkStart w:id="37" w:name="_Toc67406321"/>
      <w:bookmarkStart w:id="38" w:name="_Toc67406322"/>
      <w:bookmarkStart w:id="39" w:name="_Toc67406324"/>
      <w:bookmarkStart w:id="40" w:name="_Toc67406325"/>
      <w:bookmarkStart w:id="41" w:name="_Toc67406326"/>
      <w:bookmarkStart w:id="42" w:name="_Toc67406327"/>
      <w:bookmarkStart w:id="43" w:name="_Toc67406329"/>
      <w:bookmarkStart w:id="44" w:name="_Toc67406330"/>
      <w:bookmarkStart w:id="45" w:name="_Toc67406331"/>
      <w:bookmarkStart w:id="46" w:name="_Toc67406332"/>
      <w:bookmarkStart w:id="47" w:name="_Toc67406334"/>
      <w:bookmarkStart w:id="48" w:name="_Toc67406335"/>
      <w:bookmarkStart w:id="49" w:name="_Toc67406336"/>
      <w:bookmarkStart w:id="50" w:name="_Toc67406337"/>
      <w:bookmarkStart w:id="51" w:name="_Toc67406339"/>
      <w:bookmarkStart w:id="52" w:name="_Toc67406340"/>
      <w:bookmarkStart w:id="53" w:name="_Toc67406341"/>
      <w:bookmarkStart w:id="54" w:name="_Toc67406342"/>
      <w:bookmarkStart w:id="55" w:name="_Toc67406344"/>
      <w:bookmarkStart w:id="56" w:name="_Toc67406345"/>
      <w:bookmarkStart w:id="57" w:name="_Toc67406346"/>
      <w:bookmarkStart w:id="58" w:name="_Toc67406347"/>
      <w:bookmarkStart w:id="59" w:name="_Toc67406349"/>
      <w:bookmarkStart w:id="60" w:name="_Toc67406350"/>
      <w:bookmarkStart w:id="61" w:name="_Toc67406351"/>
      <w:bookmarkStart w:id="62" w:name="_Toc67406352"/>
      <w:bookmarkStart w:id="63" w:name="_Toc67406354"/>
      <w:bookmarkStart w:id="64" w:name="_Toc67406355"/>
      <w:bookmarkStart w:id="65" w:name="_Toc6740635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616DC6">
        <w:rPr>
          <w:rStyle w:val="IntensiveHervorhebung"/>
          <w:b/>
          <w:color w:val="FF6600"/>
        </w:rPr>
        <w:t>Organisational s</w:t>
      </w:r>
      <w:r w:rsidR="00E23BCD" w:rsidRPr="00616DC6">
        <w:rPr>
          <w:rStyle w:val="IntensiveHervorhebung"/>
          <w:b/>
          <w:color w:val="FF6600"/>
        </w:rPr>
        <w:t>tructure</w:t>
      </w:r>
      <w:bookmarkEnd w:id="65"/>
    </w:p>
    <w:p w14:paraId="59C277B0" w14:textId="38CBD234" w:rsidR="00E23BCD" w:rsidRPr="00B276DE" w:rsidRDefault="00B75CC6" w:rsidP="00B276DE">
      <w:pPr>
        <w:rPr>
          <w:i/>
          <w:lang w:val="en-GB"/>
        </w:rPr>
      </w:pPr>
      <w:r w:rsidRPr="00B276DE">
        <w:rPr>
          <w:i/>
          <w:lang w:val="en-US"/>
        </w:rPr>
        <w:t xml:space="preserve">Please </w:t>
      </w:r>
      <w:r w:rsidR="00616DC6">
        <w:rPr>
          <w:i/>
          <w:lang w:val="en-US"/>
        </w:rPr>
        <w:t>attach</w:t>
      </w:r>
      <w:r w:rsidR="00616DC6" w:rsidRPr="00297D4F">
        <w:rPr>
          <w:i/>
          <w:lang w:val="en-US"/>
        </w:rPr>
        <w:t xml:space="preserve"> </w:t>
      </w:r>
      <w:r w:rsidRPr="00B276DE">
        <w:rPr>
          <w:i/>
          <w:lang w:val="en-US"/>
        </w:rPr>
        <w:t xml:space="preserve">information on the organisational structure of the </w:t>
      </w:r>
      <w:r w:rsidR="00137403">
        <w:rPr>
          <w:i/>
          <w:lang w:val="en-US"/>
        </w:rPr>
        <w:t>group companies stated under items A. to D</w:t>
      </w:r>
      <w:r w:rsidR="00616DC6" w:rsidRPr="00616DC6">
        <w:rPr>
          <w:i/>
          <w:lang w:val="en-US"/>
        </w:rPr>
        <w:t xml:space="preserve"> </w:t>
      </w:r>
      <w:r w:rsidR="00616DC6">
        <w:rPr>
          <w:i/>
          <w:lang w:val="en-US"/>
        </w:rPr>
        <w:t xml:space="preserve">in your </w:t>
      </w:r>
      <w:hyperlink r:id="rId11" w:history="1">
        <w:r w:rsidR="00616DC6" w:rsidRPr="00F256BA">
          <w:rPr>
            <w:rStyle w:val="Hyperlink"/>
            <w:i/>
            <w:lang w:val="en-US"/>
          </w:rPr>
          <w:t>IGT tool</w:t>
        </w:r>
      </w:hyperlink>
      <w:r w:rsidR="00616DC6">
        <w:rPr>
          <w:i/>
          <w:lang w:val="en-US"/>
        </w:rPr>
        <w:t xml:space="preserve"> submission</w:t>
      </w:r>
      <w:r w:rsidRPr="00B276DE">
        <w:rPr>
          <w:i/>
          <w:lang w:val="en-US"/>
        </w:rPr>
        <w:t>.</w:t>
      </w:r>
      <w:r w:rsidR="00616DC6">
        <w:rPr>
          <w:i/>
          <w:lang w:val="en-US"/>
        </w:rPr>
        <w:t xml:space="preserve"> You may share a</w:t>
      </w:r>
      <w:bookmarkStart w:id="66" w:name="_Toc67406358"/>
      <w:r w:rsidR="00BC3326">
        <w:rPr>
          <w:i/>
          <w:lang w:val="en-US"/>
        </w:rPr>
        <w:t>dditional i</w:t>
      </w:r>
      <w:r w:rsidR="00E23BCD" w:rsidRPr="00B276DE">
        <w:rPr>
          <w:i/>
          <w:lang w:val="en-US"/>
        </w:rPr>
        <w:t xml:space="preserve">nformation </w:t>
      </w:r>
      <w:r w:rsidR="00A07A69">
        <w:rPr>
          <w:i/>
          <w:lang w:val="en-US"/>
        </w:rPr>
        <w:t>on</w:t>
      </w:r>
      <w:r w:rsidR="00E23BCD" w:rsidRPr="00B276DE">
        <w:rPr>
          <w:i/>
          <w:lang w:val="en-US"/>
        </w:rPr>
        <w:t xml:space="preserve"> the organi</w:t>
      </w:r>
      <w:r w:rsidR="00105402" w:rsidRPr="00B276DE">
        <w:rPr>
          <w:i/>
          <w:lang w:val="en-US"/>
        </w:rPr>
        <w:t>s</w:t>
      </w:r>
      <w:r w:rsidR="00E23BCD" w:rsidRPr="00B276DE">
        <w:rPr>
          <w:i/>
          <w:lang w:val="en-US"/>
        </w:rPr>
        <w:t>ational structure</w:t>
      </w:r>
      <w:bookmarkEnd w:id="66"/>
      <w:r w:rsidR="00616DC6">
        <w:rPr>
          <w:i/>
          <w:lang w:val="en-US"/>
        </w:rPr>
        <w:t xml:space="preserve"> in the section below.</w:t>
      </w:r>
    </w:p>
    <w:sdt>
      <w:sdtPr>
        <w:rPr>
          <w:rStyle w:val="Textfeld"/>
        </w:rPr>
        <w:id w:val="-795596178"/>
        <w:lock w:val="sdtLocked"/>
        <w:placeholder>
          <w:docPart w:val="DefaultPlaceholder_-1854013440"/>
        </w:placeholder>
        <w:showingPlcHdr/>
        <w15:appearance w15:val="hidden"/>
      </w:sdtPr>
      <w:sdtEndPr>
        <w:rPr>
          <w:rStyle w:val="Absatz-Standardschriftart"/>
          <w:i/>
          <w:color w:val="808080" w:themeColor="background1" w:themeShade="80"/>
          <w:lang w:val="en-US"/>
        </w:rPr>
      </w:sdtEndPr>
      <w:sdtContent>
        <w:p w14:paraId="5B9A3A3F" w14:textId="5ABD5D67" w:rsidR="00E23BCD" w:rsidRPr="00B276DE" w:rsidRDefault="004149B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i/>
              <w:lang w:val="en-GB"/>
            </w:rPr>
          </w:pPr>
          <w:r w:rsidRPr="00B276DE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add any additional information on the organisational </w:t>
          </w:r>
          <w:r w:rsidR="00105402" w:rsidRPr="00B276DE">
            <w:rPr>
              <w:rStyle w:val="Platzhaltertext"/>
              <w:i/>
              <w:color w:val="808080" w:themeColor="background1" w:themeShade="80"/>
              <w:lang w:val="en-GB"/>
            </w:rPr>
            <w:t>structure you deem necessary or useful</w:t>
          </w:r>
          <w:r w:rsidRPr="00B276D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sdtContent>
    </w:sdt>
    <w:p w14:paraId="7841E3C8" w14:textId="1911DA8D" w:rsidR="00717C53" w:rsidRDefault="00717C53" w:rsidP="00E23BCD">
      <w:pPr>
        <w:rPr>
          <w:lang w:val="en-GB"/>
        </w:rPr>
      </w:pPr>
    </w:p>
    <w:p w14:paraId="158E1809" w14:textId="15FBA5C4" w:rsidR="00717C53" w:rsidRDefault="00717C53" w:rsidP="00E23BCD">
      <w:pPr>
        <w:rPr>
          <w:lang w:val="en-GB"/>
        </w:rPr>
      </w:pPr>
    </w:p>
    <w:p w14:paraId="72130866" w14:textId="77777777" w:rsidR="00717C53" w:rsidRPr="00B276DE" w:rsidRDefault="00717C53" w:rsidP="00E23BCD">
      <w:pPr>
        <w:rPr>
          <w:lang w:val="en-GB"/>
        </w:rPr>
      </w:pPr>
    </w:p>
    <w:p w14:paraId="128A73DC" w14:textId="77777777" w:rsidR="00616DC6" w:rsidRPr="001B441B" w:rsidRDefault="00616DC6" w:rsidP="00616DC6">
      <w:pPr>
        <w:rPr>
          <w:highlight w:val="yellow"/>
          <w:lang w:val="en-GB"/>
        </w:rPr>
        <w:sectPr w:rsidR="00616DC6" w:rsidRPr="001B441B" w:rsidSect="00297D4F">
          <w:headerReference w:type="default" r:id="rId12"/>
          <w:footerReference w:type="default" r:id="rId13"/>
          <w:pgSz w:w="11906" w:h="16838"/>
          <w:pgMar w:top="1134" w:right="1417" w:bottom="1134" w:left="1417" w:header="708" w:footer="708" w:gutter="0"/>
          <w:cols w:space="708"/>
          <w:docGrid w:linePitch="360"/>
        </w:sectPr>
      </w:pPr>
      <w:bookmarkStart w:id="67" w:name="_Toc67406359"/>
    </w:p>
    <w:p w14:paraId="4FAB82CD" w14:textId="16856383" w:rsidR="00E23BCD" w:rsidRDefault="0050539F" w:rsidP="00E23BCD">
      <w:pPr>
        <w:pStyle w:val="berschrift1"/>
        <w:rPr>
          <w:rStyle w:val="IntensiveHervorhebung"/>
          <w:b/>
          <w:color w:val="A5A5A5"/>
          <w:lang w:val="en-US"/>
        </w:rPr>
      </w:pPr>
      <w:r>
        <w:rPr>
          <w:rStyle w:val="IntensiveHervorhebung"/>
          <w:b/>
          <w:color w:val="A5A5A5"/>
          <w:lang w:val="en-US"/>
        </w:rPr>
        <w:t>Exemption criteria</w:t>
      </w:r>
      <w:bookmarkEnd w:id="67"/>
    </w:p>
    <w:p w14:paraId="05B3809E" w14:textId="27AC1F62" w:rsidR="00252E2F" w:rsidRPr="00062BE1" w:rsidRDefault="00252E2F" w:rsidP="00252E2F">
      <w:pPr>
        <w:rPr>
          <w:i/>
          <w:lang w:val="en-GB"/>
        </w:rPr>
      </w:pPr>
      <w:r w:rsidRPr="00062BE1">
        <w:rPr>
          <w:i/>
          <w:lang w:val="en-US"/>
        </w:rPr>
        <w:t xml:space="preserve">Please </w:t>
      </w:r>
      <w:r>
        <w:rPr>
          <w:i/>
          <w:lang w:val="en-US"/>
        </w:rPr>
        <w:t xml:space="preserve">share information on the exemption criteria per </w:t>
      </w:r>
      <w:r w:rsidRPr="00062BE1">
        <w:rPr>
          <w:i/>
          <w:lang w:val="en-US"/>
        </w:rPr>
        <w:t>Article 9(1) EMIR, as amended by regulation 2019/834.</w:t>
      </w:r>
    </w:p>
    <w:p w14:paraId="676FCAA2" w14:textId="6CD4A01A" w:rsidR="00252E2F" w:rsidRPr="00D27A85" w:rsidRDefault="00252E2F" w:rsidP="00252E2F">
      <w:pPr>
        <w:pStyle w:val="berschrift2"/>
        <w:rPr>
          <w:rStyle w:val="IntensiveHervorhebung"/>
          <w:b/>
          <w:color w:val="FF6600"/>
        </w:rPr>
      </w:pPr>
      <w:r>
        <w:rPr>
          <w:rStyle w:val="IntensiveHervorhebung"/>
          <w:b/>
          <w:color w:val="FF6600"/>
        </w:rPr>
        <w:t>Exemption criteria confirmations</w:t>
      </w:r>
    </w:p>
    <w:p w14:paraId="164765FE" w14:textId="1F98EAAE" w:rsidR="00E73B0A" w:rsidRPr="00B276DE" w:rsidRDefault="00E73B0A" w:rsidP="00B276DE">
      <w:pPr>
        <w:rPr>
          <w:i/>
          <w:lang w:val="en-GB"/>
        </w:rPr>
      </w:pPr>
      <w:r w:rsidRPr="00B276DE">
        <w:rPr>
          <w:i/>
          <w:lang w:val="en-US"/>
        </w:rPr>
        <w:t>Please tick the boxes as appropriate.</w:t>
      </w:r>
    </w:p>
    <w:tbl>
      <w:tblPr>
        <w:tblStyle w:val="Tabellenraster"/>
        <w:tblW w:w="4847" w:type="pct"/>
        <w:jc w:val="center"/>
        <w:tblLook w:val="04A0" w:firstRow="1" w:lastRow="0" w:firstColumn="1" w:lastColumn="0" w:noHBand="0" w:noVBand="1"/>
      </w:tblPr>
      <w:tblGrid>
        <w:gridCol w:w="964"/>
        <w:gridCol w:w="1016"/>
        <w:gridCol w:w="6806"/>
      </w:tblGrid>
      <w:tr w:rsidR="00B953C8" w:rsidRPr="00F013A7" w14:paraId="1FB9E284" w14:textId="77777777" w:rsidTr="00B276DE">
        <w:trPr>
          <w:cantSplit/>
          <w:trHeight w:val="338"/>
          <w:jc w:val="center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01C5E39E" w14:textId="7D166569" w:rsidR="00B953C8" w:rsidRPr="0050539F" w:rsidRDefault="00B953C8" w:rsidP="002E0DDF">
            <w:pPr>
              <w:jc w:val="center"/>
              <w:rPr>
                <w:rStyle w:val="IntensiveHervorhebung"/>
                <w:rFonts w:ascii="Courier New" w:hAnsi="Courier New" w:cs="Courier New"/>
                <w:color w:val="FFFFFF" w:themeColor="background1"/>
                <w:lang w:val="en-US"/>
              </w:rPr>
            </w:pPr>
            <w:r>
              <w:rPr>
                <w:rStyle w:val="IntensiveHervorhebung"/>
                <w:color w:val="FFFFFF" w:themeColor="background1"/>
                <w:lang w:val="en-US"/>
              </w:rPr>
              <w:t>S</w:t>
            </w:r>
            <w:r w:rsidRPr="0050539F">
              <w:rPr>
                <w:rStyle w:val="IntensiveHervorhebung"/>
                <w:color w:val="FFFFFF" w:themeColor="background1"/>
                <w:lang w:val="en-US"/>
              </w:rPr>
              <w:t>ame consolidation</w:t>
            </w:r>
          </w:p>
        </w:tc>
      </w:tr>
      <w:tr w:rsidR="001D535C" w:rsidRPr="00BC3326" w14:paraId="57DFFA11" w14:textId="77777777" w:rsidTr="001D535C">
        <w:trPr>
          <w:cantSplit/>
          <w:trHeight w:val="510"/>
          <w:jc w:val="center"/>
        </w:trPr>
        <w:sdt>
          <w:sdtPr>
            <w:rPr>
              <w:rStyle w:val="IntensiveHervorhebung"/>
              <w:b w:val="0"/>
              <w:color w:val="auto"/>
              <w:sz w:val="20"/>
              <w:szCs w:val="20"/>
              <w:lang w:val="en-US"/>
            </w:rPr>
            <w:id w:val="-201205624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tensiveHervorhebung"/>
            </w:rPr>
          </w:sdtEndPr>
          <w:sdtContent>
            <w:tc>
              <w:tcPr>
                <w:tcW w:w="549" w:type="pct"/>
                <w:tcBorders>
                  <w:bottom w:val="nil"/>
                  <w:right w:val="nil"/>
                </w:tcBorders>
                <w:vAlign w:val="center"/>
              </w:tcPr>
              <w:p w14:paraId="56EE5BBB" w14:textId="77777777" w:rsidR="00B953C8" w:rsidRDefault="00B953C8" w:rsidP="00B276DE">
                <w:pPr>
                  <w:jc w:val="center"/>
                  <w:rPr>
                    <w:rStyle w:val="IntensiveHervorhebung"/>
                    <w:b w:val="0"/>
                    <w:color w:val="auto"/>
                    <w:sz w:val="20"/>
                    <w:szCs w:val="20"/>
                    <w:lang w:val="en-US"/>
                  </w:rPr>
                </w:pPr>
                <w:r w:rsidRPr="00B276DE">
                  <w:rPr>
                    <w:rStyle w:val="IntensiveHervorhebung"/>
                    <w:rFonts w:ascii="Segoe UI Symbol" w:eastAsia="MS Gothic" w:hAnsi="Segoe UI Symbol" w:cs="Segoe UI Symbol"/>
                    <w:b w:val="0"/>
                    <w:color w:val="auto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78" w:type="pct"/>
            <w:tcBorders>
              <w:left w:val="nil"/>
              <w:bottom w:val="nil"/>
            </w:tcBorders>
            <w:vAlign w:val="center"/>
          </w:tcPr>
          <w:p w14:paraId="11420900" w14:textId="77777777" w:rsidR="00B953C8" w:rsidRPr="00B276DE" w:rsidRDefault="00B953C8" w:rsidP="00B276DE">
            <w:pPr>
              <w:rPr>
                <w:sz w:val="24"/>
                <w:szCs w:val="24"/>
                <w:lang w:val="en-US"/>
              </w:rPr>
            </w:pPr>
            <w:r w:rsidRPr="00B276DE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3873" w:type="pct"/>
            <w:vMerge w:val="restart"/>
            <w:vAlign w:val="center"/>
          </w:tcPr>
          <w:p w14:paraId="2D600657" w14:textId="138BC3E4" w:rsidR="00B953C8" w:rsidRDefault="00B953C8" w:rsidP="00B276DE">
            <w:pPr>
              <w:rPr>
                <w:lang w:val="en-US"/>
              </w:rPr>
            </w:pPr>
            <w:r>
              <w:rPr>
                <w:lang w:val="en-US"/>
              </w:rPr>
              <w:t>Are b</w:t>
            </w:r>
            <w:r w:rsidRPr="0050539F">
              <w:rPr>
                <w:lang w:val="en-US"/>
              </w:rPr>
              <w:t xml:space="preserve">oth counterparties </w:t>
            </w:r>
            <w:r>
              <w:rPr>
                <w:lang w:val="en-US"/>
              </w:rPr>
              <w:t>in each of the intragroup pairs</w:t>
            </w:r>
            <w:r w:rsidRPr="0050539F">
              <w:rPr>
                <w:lang w:val="en-US"/>
              </w:rPr>
              <w:t xml:space="preserve"> </w:t>
            </w:r>
            <w:r w:rsidR="00252E2F">
              <w:rPr>
                <w:lang w:val="en-US"/>
              </w:rPr>
              <w:t xml:space="preserve">involving an Austrian entity </w:t>
            </w:r>
            <w:r w:rsidRPr="0050539F">
              <w:rPr>
                <w:lang w:val="en-US"/>
              </w:rPr>
              <w:t>included in the same consolidation on a full basis</w:t>
            </w:r>
            <w:r>
              <w:rPr>
                <w:lang w:val="en-US"/>
              </w:rPr>
              <w:t>?</w:t>
            </w:r>
          </w:p>
        </w:tc>
      </w:tr>
      <w:tr w:rsidR="001D535C" w:rsidRPr="00FD6654" w14:paraId="0880EFA5" w14:textId="77777777" w:rsidTr="001D535C">
        <w:trPr>
          <w:cantSplit/>
          <w:trHeight w:val="510"/>
          <w:jc w:val="center"/>
        </w:trPr>
        <w:sdt>
          <w:sdtPr>
            <w:rPr>
              <w:rStyle w:val="IntensiveHervorhebung"/>
              <w:b w:val="0"/>
              <w:color w:val="auto"/>
              <w:sz w:val="20"/>
              <w:szCs w:val="20"/>
              <w:lang w:val="en-US"/>
            </w:rPr>
            <w:id w:val="11588548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tensiveHervorhebung"/>
            </w:rPr>
          </w:sdtEndPr>
          <w:sdtContent>
            <w:tc>
              <w:tcPr>
                <w:tcW w:w="549" w:type="pct"/>
                <w:tcBorders>
                  <w:top w:val="nil"/>
                  <w:right w:val="nil"/>
                </w:tcBorders>
                <w:vAlign w:val="center"/>
              </w:tcPr>
              <w:p w14:paraId="46893C6F" w14:textId="77777777" w:rsidR="00B953C8" w:rsidRDefault="00926FFB" w:rsidP="00B276DE">
                <w:pPr>
                  <w:jc w:val="center"/>
                  <w:rPr>
                    <w:rStyle w:val="IntensiveHervorhebung"/>
                    <w:b w:val="0"/>
                    <w:color w:val="auto"/>
                    <w:sz w:val="20"/>
                    <w:szCs w:val="20"/>
                    <w:lang w:val="en-US"/>
                  </w:rPr>
                </w:pPr>
                <w:r w:rsidRPr="00183B4A">
                  <w:rPr>
                    <w:rStyle w:val="IntensiveHervorhebung"/>
                    <w:rFonts w:ascii="Segoe UI Symbol" w:eastAsia="MS Gothic" w:hAnsi="Segoe UI Symbol" w:cs="Segoe UI Symbol"/>
                    <w:b w:val="0"/>
                    <w:color w:val="auto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78" w:type="pct"/>
            <w:tcBorders>
              <w:top w:val="nil"/>
              <w:left w:val="nil"/>
            </w:tcBorders>
            <w:vAlign w:val="center"/>
          </w:tcPr>
          <w:p w14:paraId="19E05B7F" w14:textId="77777777" w:rsidR="00B953C8" w:rsidRPr="00B276DE" w:rsidRDefault="00B953C8" w:rsidP="00B276DE">
            <w:pPr>
              <w:rPr>
                <w:sz w:val="24"/>
                <w:szCs w:val="24"/>
                <w:lang w:val="en-US"/>
              </w:rPr>
            </w:pPr>
            <w:r w:rsidRPr="00B276DE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3873" w:type="pct"/>
            <w:vMerge/>
            <w:vAlign w:val="center"/>
          </w:tcPr>
          <w:p w14:paraId="4F22E390" w14:textId="77777777" w:rsidR="00B953C8" w:rsidRDefault="00B953C8" w:rsidP="00B276DE">
            <w:pPr>
              <w:rPr>
                <w:lang w:val="en-US"/>
              </w:rPr>
            </w:pPr>
          </w:p>
        </w:tc>
      </w:tr>
    </w:tbl>
    <w:p w14:paraId="557648BC" w14:textId="08A0CC68" w:rsidR="00103263" w:rsidRDefault="00103263" w:rsidP="00103263">
      <w:pPr>
        <w:rPr>
          <w:lang w:val="en-US"/>
        </w:rPr>
      </w:pPr>
    </w:p>
    <w:tbl>
      <w:tblPr>
        <w:tblStyle w:val="Tabellenraster"/>
        <w:tblW w:w="4847" w:type="pct"/>
        <w:jc w:val="center"/>
        <w:tblLook w:val="04A0" w:firstRow="1" w:lastRow="0" w:firstColumn="1" w:lastColumn="0" w:noHBand="0" w:noVBand="1"/>
      </w:tblPr>
      <w:tblGrid>
        <w:gridCol w:w="964"/>
        <w:gridCol w:w="1016"/>
        <w:gridCol w:w="6806"/>
      </w:tblGrid>
      <w:tr w:rsidR="00BA5B13" w:rsidRPr="00F013A7" w14:paraId="1B823A81" w14:textId="77777777" w:rsidTr="00B276DE">
        <w:trPr>
          <w:cantSplit/>
          <w:trHeight w:val="338"/>
          <w:jc w:val="center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7E5845FF" w14:textId="03844607" w:rsidR="00BA5B13" w:rsidRPr="0050539F" w:rsidRDefault="00BA5B13" w:rsidP="002E0DDF">
            <w:pPr>
              <w:jc w:val="center"/>
              <w:rPr>
                <w:rStyle w:val="IntensiveHervorhebung"/>
                <w:rFonts w:ascii="Courier New" w:hAnsi="Courier New" w:cs="Courier New"/>
                <w:color w:val="FFFFFF" w:themeColor="background1"/>
                <w:lang w:val="en-US"/>
              </w:rPr>
            </w:pPr>
            <w:r>
              <w:rPr>
                <w:rStyle w:val="IntensiveHervorhebung"/>
                <w:color w:val="FFFFFF" w:themeColor="background1"/>
                <w:lang w:val="en-US"/>
              </w:rPr>
              <w:t>Centralised risk management</w:t>
            </w:r>
          </w:p>
        </w:tc>
      </w:tr>
      <w:tr w:rsidR="00BA5B13" w:rsidRPr="00BC3326" w14:paraId="766F06BE" w14:textId="77777777" w:rsidTr="00183B4A">
        <w:trPr>
          <w:cantSplit/>
          <w:trHeight w:val="510"/>
          <w:jc w:val="center"/>
        </w:trPr>
        <w:sdt>
          <w:sdtPr>
            <w:rPr>
              <w:rStyle w:val="IntensiveHervorhebung"/>
              <w:b w:val="0"/>
              <w:color w:val="auto"/>
              <w:sz w:val="20"/>
              <w:szCs w:val="20"/>
              <w:lang w:val="en-US"/>
            </w:rPr>
            <w:id w:val="-72406342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tensiveHervorhebung"/>
            </w:rPr>
          </w:sdtEndPr>
          <w:sdtContent>
            <w:tc>
              <w:tcPr>
                <w:tcW w:w="549" w:type="pct"/>
                <w:tcBorders>
                  <w:bottom w:val="nil"/>
                  <w:right w:val="nil"/>
                </w:tcBorders>
                <w:vAlign w:val="center"/>
              </w:tcPr>
              <w:p w14:paraId="6E0B2BDF" w14:textId="77777777" w:rsidR="00BA5B13" w:rsidRDefault="00BA5B13" w:rsidP="00183B4A">
                <w:pPr>
                  <w:jc w:val="center"/>
                  <w:rPr>
                    <w:rStyle w:val="IntensiveHervorhebung"/>
                    <w:b w:val="0"/>
                    <w:color w:val="auto"/>
                    <w:sz w:val="20"/>
                    <w:szCs w:val="20"/>
                    <w:lang w:val="en-US"/>
                  </w:rPr>
                </w:pPr>
                <w:r w:rsidRPr="00183B4A">
                  <w:rPr>
                    <w:rStyle w:val="IntensiveHervorhebung"/>
                    <w:rFonts w:ascii="Segoe UI Symbol" w:eastAsia="MS Gothic" w:hAnsi="Segoe UI Symbol" w:cs="Segoe UI Symbol"/>
                    <w:b w:val="0"/>
                    <w:color w:val="auto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78" w:type="pct"/>
            <w:tcBorders>
              <w:left w:val="nil"/>
              <w:bottom w:val="nil"/>
            </w:tcBorders>
            <w:vAlign w:val="center"/>
          </w:tcPr>
          <w:p w14:paraId="3D9EEF04" w14:textId="77777777" w:rsidR="00BA5B13" w:rsidRPr="00183B4A" w:rsidRDefault="00BA5B13" w:rsidP="00183B4A">
            <w:pPr>
              <w:rPr>
                <w:sz w:val="24"/>
                <w:szCs w:val="24"/>
                <w:lang w:val="en-US"/>
              </w:rPr>
            </w:pPr>
            <w:r w:rsidRPr="00183B4A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3873" w:type="pct"/>
            <w:vMerge w:val="restart"/>
            <w:vAlign w:val="center"/>
          </w:tcPr>
          <w:p w14:paraId="1544409A" w14:textId="2CAB13BF" w:rsidR="00BA5B13" w:rsidRDefault="00BA5B13" w:rsidP="00183B4A">
            <w:pPr>
              <w:rPr>
                <w:lang w:val="en-US"/>
              </w:rPr>
            </w:pPr>
            <w:r>
              <w:rPr>
                <w:lang w:val="en-US"/>
              </w:rPr>
              <w:t>Are b</w:t>
            </w:r>
            <w:r w:rsidRPr="006A1A20">
              <w:rPr>
                <w:lang w:val="en-US"/>
              </w:rPr>
              <w:t xml:space="preserve">oth counterparties </w:t>
            </w:r>
            <w:r>
              <w:rPr>
                <w:lang w:val="en-US"/>
              </w:rPr>
              <w:t>in each of the intragroup pairs</w:t>
            </w:r>
            <w:r w:rsidR="00252E2F">
              <w:rPr>
                <w:lang w:val="en-US"/>
              </w:rPr>
              <w:t xml:space="preserve"> involving an Austrian entity</w:t>
            </w:r>
            <w:r>
              <w:rPr>
                <w:lang w:val="en-US"/>
              </w:rPr>
              <w:t xml:space="preserve"> </w:t>
            </w:r>
            <w:r w:rsidRPr="006A1A20">
              <w:rPr>
                <w:lang w:val="en-US"/>
              </w:rPr>
              <w:t>subject to appropriate centralised risk evaluation, measurement and control procedures</w:t>
            </w:r>
            <w:r>
              <w:rPr>
                <w:lang w:val="en-US"/>
              </w:rPr>
              <w:t>?</w:t>
            </w:r>
          </w:p>
        </w:tc>
      </w:tr>
      <w:tr w:rsidR="00BA5B13" w:rsidRPr="00183B4A" w14:paraId="7314A970" w14:textId="77777777" w:rsidTr="00183B4A">
        <w:trPr>
          <w:cantSplit/>
          <w:trHeight w:val="510"/>
          <w:jc w:val="center"/>
        </w:trPr>
        <w:sdt>
          <w:sdtPr>
            <w:rPr>
              <w:rStyle w:val="IntensiveHervorhebung"/>
              <w:b w:val="0"/>
              <w:color w:val="auto"/>
              <w:sz w:val="20"/>
              <w:szCs w:val="20"/>
              <w:lang w:val="en-US"/>
            </w:rPr>
            <w:id w:val="5780297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tensiveHervorhebung"/>
            </w:rPr>
          </w:sdtEndPr>
          <w:sdtContent>
            <w:tc>
              <w:tcPr>
                <w:tcW w:w="549" w:type="pct"/>
                <w:tcBorders>
                  <w:top w:val="nil"/>
                  <w:right w:val="nil"/>
                </w:tcBorders>
                <w:vAlign w:val="center"/>
              </w:tcPr>
              <w:p w14:paraId="1C62AD13" w14:textId="77777777" w:rsidR="00BA5B13" w:rsidRDefault="00BA5B13" w:rsidP="00183B4A">
                <w:pPr>
                  <w:jc w:val="center"/>
                  <w:rPr>
                    <w:rStyle w:val="IntensiveHervorhebung"/>
                    <w:b w:val="0"/>
                    <w:color w:val="auto"/>
                    <w:sz w:val="20"/>
                    <w:szCs w:val="20"/>
                    <w:lang w:val="en-US"/>
                  </w:rPr>
                </w:pPr>
                <w:r w:rsidRPr="00183B4A">
                  <w:rPr>
                    <w:rStyle w:val="IntensiveHervorhebung"/>
                    <w:rFonts w:ascii="Segoe UI Symbol" w:eastAsia="MS Gothic" w:hAnsi="Segoe UI Symbol" w:cs="Segoe UI Symbol"/>
                    <w:b w:val="0"/>
                    <w:color w:val="auto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78" w:type="pct"/>
            <w:tcBorders>
              <w:top w:val="nil"/>
              <w:left w:val="nil"/>
            </w:tcBorders>
            <w:vAlign w:val="center"/>
          </w:tcPr>
          <w:p w14:paraId="109663BC" w14:textId="77777777" w:rsidR="00BA5B13" w:rsidRPr="00183B4A" w:rsidRDefault="00BA5B13" w:rsidP="00183B4A">
            <w:pPr>
              <w:rPr>
                <w:sz w:val="24"/>
                <w:szCs w:val="24"/>
                <w:lang w:val="en-US"/>
              </w:rPr>
            </w:pPr>
            <w:r w:rsidRPr="00183B4A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3873" w:type="pct"/>
            <w:vMerge/>
            <w:vAlign w:val="center"/>
          </w:tcPr>
          <w:p w14:paraId="747CCEC1" w14:textId="77777777" w:rsidR="00BA5B13" w:rsidRDefault="00BA5B13" w:rsidP="00183B4A">
            <w:pPr>
              <w:rPr>
                <w:lang w:val="en-US"/>
              </w:rPr>
            </w:pPr>
          </w:p>
        </w:tc>
      </w:tr>
    </w:tbl>
    <w:p w14:paraId="1BCE6F4D" w14:textId="77777777" w:rsidR="00BA5B13" w:rsidRDefault="00BA5B13" w:rsidP="00103263">
      <w:pPr>
        <w:rPr>
          <w:lang w:val="en-US"/>
        </w:rPr>
      </w:pPr>
    </w:p>
    <w:tbl>
      <w:tblPr>
        <w:tblStyle w:val="Tabellenraster"/>
        <w:tblW w:w="4844" w:type="pct"/>
        <w:jc w:val="center"/>
        <w:tblLook w:val="04A0" w:firstRow="1" w:lastRow="0" w:firstColumn="1" w:lastColumn="0" w:noHBand="0" w:noVBand="1"/>
      </w:tblPr>
      <w:tblGrid>
        <w:gridCol w:w="962"/>
        <w:gridCol w:w="1013"/>
        <w:gridCol w:w="6805"/>
      </w:tblGrid>
      <w:tr w:rsidR="00B75CC6" w:rsidRPr="00F013A7" w14:paraId="24A89EDA" w14:textId="77777777" w:rsidTr="00B75CC6">
        <w:trPr>
          <w:cantSplit/>
          <w:trHeight w:val="338"/>
          <w:jc w:val="center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168C6FC5" w14:textId="21FA8A25" w:rsidR="00BA5B13" w:rsidRPr="0050539F" w:rsidRDefault="00BA5B13" w:rsidP="002E0DDF">
            <w:pPr>
              <w:jc w:val="center"/>
              <w:rPr>
                <w:rStyle w:val="IntensiveHervorhebung"/>
                <w:rFonts w:ascii="Courier New" w:hAnsi="Courier New" w:cs="Courier New"/>
                <w:color w:val="FFFFFF" w:themeColor="background1"/>
                <w:lang w:val="en-US"/>
              </w:rPr>
            </w:pPr>
            <w:r>
              <w:rPr>
                <w:rStyle w:val="IntensiveHervorhebung"/>
                <w:color w:val="FFFFFF" w:themeColor="background1"/>
                <w:lang w:val="en-US"/>
              </w:rPr>
              <w:t>Parent undertaking</w:t>
            </w:r>
          </w:p>
        </w:tc>
      </w:tr>
      <w:tr w:rsidR="00BA5B13" w:rsidRPr="00BC3326" w14:paraId="2DE910F9" w14:textId="77777777" w:rsidTr="00BA5B13">
        <w:trPr>
          <w:cantSplit/>
          <w:trHeight w:val="510"/>
          <w:jc w:val="center"/>
        </w:trPr>
        <w:sdt>
          <w:sdtPr>
            <w:rPr>
              <w:rStyle w:val="IntensiveHervorhebung"/>
              <w:b w:val="0"/>
              <w:color w:val="auto"/>
              <w:sz w:val="20"/>
              <w:szCs w:val="20"/>
              <w:lang w:val="en-US"/>
            </w:rPr>
            <w:id w:val="-7785734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tensiveHervorhebung"/>
            </w:rPr>
          </w:sdtEndPr>
          <w:sdtContent>
            <w:tc>
              <w:tcPr>
                <w:tcW w:w="548" w:type="pct"/>
                <w:tcBorders>
                  <w:bottom w:val="nil"/>
                  <w:right w:val="nil"/>
                </w:tcBorders>
                <w:vAlign w:val="center"/>
              </w:tcPr>
              <w:p w14:paraId="37BE7052" w14:textId="77777777" w:rsidR="00BA5B13" w:rsidRDefault="00BA5B13" w:rsidP="00183B4A">
                <w:pPr>
                  <w:jc w:val="center"/>
                  <w:rPr>
                    <w:rStyle w:val="IntensiveHervorhebung"/>
                    <w:b w:val="0"/>
                    <w:color w:val="auto"/>
                    <w:sz w:val="20"/>
                    <w:szCs w:val="20"/>
                    <w:lang w:val="en-US"/>
                  </w:rPr>
                </w:pPr>
                <w:r w:rsidRPr="00183B4A">
                  <w:rPr>
                    <w:rStyle w:val="IntensiveHervorhebung"/>
                    <w:rFonts w:ascii="Segoe UI Symbol" w:eastAsia="MS Gothic" w:hAnsi="Segoe UI Symbol" w:cs="Segoe UI Symbol"/>
                    <w:b w:val="0"/>
                    <w:color w:val="auto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77" w:type="pct"/>
            <w:tcBorders>
              <w:left w:val="nil"/>
              <w:bottom w:val="nil"/>
            </w:tcBorders>
            <w:vAlign w:val="center"/>
          </w:tcPr>
          <w:p w14:paraId="1FE7CFBC" w14:textId="77777777" w:rsidR="00BA5B13" w:rsidRPr="00183B4A" w:rsidRDefault="00BA5B13" w:rsidP="00183B4A">
            <w:pPr>
              <w:rPr>
                <w:sz w:val="24"/>
                <w:szCs w:val="24"/>
                <w:lang w:val="en-US"/>
              </w:rPr>
            </w:pPr>
            <w:r w:rsidRPr="00183B4A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3875" w:type="pct"/>
            <w:vMerge w:val="restart"/>
            <w:vAlign w:val="center"/>
          </w:tcPr>
          <w:p w14:paraId="1B191FE3" w14:textId="0A7CED18" w:rsidR="00BA5B13" w:rsidRDefault="00BA5B13">
            <w:pPr>
              <w:rPr>
                <w:lang w:val="en-US"/>
              </w:rPr>
            </w:pPr>
            <w:r>
              <w:rPr>
                <w:lang w:val="en-US"/>
              </w:rPr>
              <w:t>Is the parent undertaking registered in an EU member state?</w:t>
            </w:r>
          </w:p>
        </w:tc>
      </w:tr>
      <w:tr w:rsidR="00BA5B13" w:rsidRPr="00183B4A" w14:paraId="63D77B16" w14:textId="77777777" w:rsidTr="00BA5B13">
        <w:trPr>
          <w:cantSplit/>
          <w:trHeight w:val="510"/>
          <w:jc w:val="center"/>
        </w:trPr>
        <w:sdt>
          <w:sdtPr>
            <w:rPr>
              <w:rStyle w:val="IntensiveHervorhebung"/>
              <w:b w:val="0"/>
              <w:color w:val="auto"/>
              <w:sz w:val="20"/>
              <w:szCs w:val="20"/>
              <w:lang w:val="en-US"/>
            </w:rPr>
            <w:id w:val="201594776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tensiveHervorhebung"/>
            </w:rPr>
          </w:sdtEndPr>
          <w:sdtContent>
            <w:tc>
              <w:tcPr>
                <w:tcW w:w="548" w:type="pct"/>
                <w:tcBorders>
                  <w:top w:val="nil"/>
                  <w:right w:val="nil"/>
                </w:tcBorders>
                <w:vAlign w:val="center"/>
              </w:tcPr>
              <w:p w14:paraId="613CDB33" w14:textId="77777777" w:rsidR="00BA5B13" w:rsidRDefault="00BA5B13" w:rsidP="00183B4A">
                <w:pPr>
                  <w:jc w:val="center"/>
                  <w:rPr>
                    <w:rStyle w:val="IntensiveHervorhebung"/>
                    <w:b w:val="0"/>
                    <w:color w:val="auto"/>
                    <w:sz w:val="20"/>
                    <w:szCs w:val="20"/>
                    <w:lang w:val="en-US"/>
                  </w:rPr>
                </w:pPr>
                <w:r w:rsidRPr="00183B4A">
                  <w:rPr>
                    <w:rStyle w:val="IntensiveHervorhebung"/>
                    <w:rFonts w:ascii="Segoe UI Symbol" w:eastAsia="MS Gothic" w:hAnsi="Segoe UI Symbol" w:cs="Segoe UI Symbol"/>
                    <w:b w:val="0"/>
                    <w:color w:val="auto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77" w:type="pct"/>
            <w:tcBorders>
              <w:top w:val="nil"/>
              <w:left w:val="nil"/>
            </w:tcBorders>
            <w:vAlign w:val="center"/>
          </w:tcPr>
          <w:p w14:paraId="76B21CF3" w14:textId="77777777" w:rsidR="00BA5B13" w:rsidRPr="00183B4A" w:rsidRDefault="00BA5B13" w:rsidP="00183B4A">
            <w:pPr>
              <w:rPr>
                <w:sz w:val="24"/>
                <w:szCs w:val="24"/>
                <w:lang w:val="en-US"/>
              </w:rPr>
            </w:pPr>
            <w:r w:rsidRPr="00183B4A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3875" w:type="pct"/>
            <w:vMerge/>
            <w:vAlign w:val="center"/>
          </w:tcPr>
          <w:p w14:paraId="2A0D85EC" w14:textId="77777777" w:rsidR="00BA5B13" w:rsidRDefault="00BA5B13" w:rsidP="00183B4A">
            <w:pPr>
              <w:rPr>
                <w:lang w:val="en-US"/>
              </w:rPr>
            </w:pPr>
          </w:p>
        </w:tc>
      </w:tr>
      <w:tr w:rsidR="00BA5B13" w:rsidRPr="00B030B7" w14:paraId="6CDA3A4B" w14:textId="77777777" w:rsidTr="00BA5B13">
        <w:trPr>
          <w:cantSplit/>
          <w:trHeight w:val="510"/>
          <w:jc w:val="center"/>
        </w:trPr>
        <w:sdt>
          <w:sdtPr>
            <w:rPr>
              <w:rStyle w:val="IntensiveHervorhebung"/>
              <w:b w:val="0"/>
              <w:color w:val="auto"/>
              <w:sz w:val="20"/>
              <w:szCs w:val="20"/>
              <w:lang w:val="en-US"/>
            </w:rPr>
            <w:id w:val="-3011676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tensiveHervorhebung"/>
            </w:rPr>
          </w:sdtEndPr>
          <w:sdtContent>
            <w:tc>
              <w:tcPr>
                <w:tcW w:w="548" w:type="pct"/>
                <w:tcBorders>
                  <w:bottom w:val="nil"/>
                  <w:right w:val="nil"/>
                </w:tcBorders>
                <w:vAlign w:val="center"/>
              </w:tcPr>
              <w:p w14:paraId="73E2D334" w14:textId="77777777" w:rsidR="00BA5B13" w:rsidRDefault="00BA5B13" w:rsidP="00183B4A">
                <w:pPr>
                  <w:jc w:val="center"/>
                  <w:rPr>
                    <w:rStyle w:val="IntensiveHervorhebung"/>
                    <w:b w:val="0"/>
                    <w:color w:val="auto"/>
                    <w:sz w:val="20"/>
                    <w:szCs w:val="20"/>
                    <w:lang w:val="en-US"/>
                  </w:rPr>
                </w:pPr>
                <w:r w:rsidRPr="00183B4A">
                  <w:rPr>
                    <w:rStyle w:val="IntensiveHervorhebung"/>
                    <w:rFonts w:ascii="Segoe UI Symbol" w:eastAsia="MS Gothic" w:hAnsi="Segoe UI Symbol" w:cs="Segoe UI Symbol"/>
                    <w:b w:val="0"/>
                    <w:color w:val="auto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77" w:type="pct"/>
            <w:tcBorders>
              <w:left w:val="nil"/>
              <w:bottom w:val="nil"/>
            </w:tcBorders>
            <w:vAlign w:val="center"/>
          </w:tcPr>
          <w:p w14:paraId="5FCD7311" w14:textId="77777777" w:rsidR="00BA5B13" w:rsidRPr="00183B4A" w:rsidRDefault="00BA5B13" w:rsidP="00183B4A">
            <w:pPr>
              <w:rPr>
                <w:sz w:val="24"/>
                <w:szCs w:val="24"/>
                <w:lang w:val="en-US"/>
              </w:rPr>
            </w:pPr>
            <w:r w:rsidRPr="00183B4A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3875" w:type="pct"/>
            <w:vMerge w:val="restart"/>
            <w:vAlign w:val="center"/>
          </w:tcPr>
          <w:p w14:paraId="67C432B5" w14:textId="58A4494E" w:rsidR="00BA5B13" w:rsidRDefault="00BA5B13" w:rsidP="00F1437A">
            <w:pPr>
              <w:rPr>
                <w:lang w:val="en-US"/>
              </w:rPr>
            </w:pPr>
            <w:r>
              <w:rPr>
                <w:lang w:val="en-US"/>
              </w:rPr>
              <w:t>Is t</w:t>
            </w:r>
            <w:r w:rsidRPr="006A1A20">
              <w:rPr>
                <w:lang w:val="en-US"/>
              </w:rPr>
              <w:t>he parent undertaking a financial counterparty</w:t>
            </w:r>
            <w:r w:rsidR="004B4664">
              <w:rPr>
                <w:lang w:val="en-US"/>
              </w:rPr>
              <w:t xml:space="preserve"> </w:t>
            </w:r>
            <w:r w:rsidR="004B4664" w:rsidRPr="00F1437A">
              <w:rPr>
                <w:lang w:val="en-US"/>
              </w:rPr>
              <w:t>per Article</w:t>
            </w:r>
            <w:r w:rsidRPr="00F1437A">
              <w:rPr>
                <w:lang w:val="en-US"/>
              </w:rPr>
              <w:t xml:space="preserve"> 2</w:t>
            </w:r>
            <w:r w:rsidR="00A74263" w:rsidRPr="00F1437A">
              <w:rPr>
                <w:lang w:val="en-US"/>
              </w:rPr>
              <w:t xml:space="preserve">(8.) </w:t>
            </w:r>
            <w:r w:rsidR="004B4664" w:rsidRPr="00F1437A">
              <w:rPr>
                <w:lang w:val="en-US"/>
              </w:rPr>
              <w:t>EMIR</w:t>
            </w:r>
            <w:r w:rsidRPr="00F1437A">
              <w:rPr>
                <w:lang w:val="en-US"/>
              </w:rPr>
              <w:t>?</w:t>
            </w:r>
          </w:p>
        </w:tc>
      </w:tr>
      <w:tr w:rsidR="00BA5B13" w:rsidRPr="00A74263" w14:paraId="0862D87E" w14:textId="77777777" w:rsidTr="00BA5B13">
        <w:trPr>
          <w:cantSplit/>
          <w:trHeight w:val="510"/>
          <w:jc w:val="center"/>
        </w:trPr>
        <w:sdt>
          <w:sdtPr>
            <w:rPr>
              <w:rStyle w:val="IntensiveHervorhebung"/>
              <w:b w:val="0"/>
              <w:color w:val="auto"/>
              <w:sz w:val="20"/>
              <w:szCs w:val="20"/>
              <w:lang w:val="en-US"/>
            </w:rPr>
            <w:id w:val="5744746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tensiveHervorhebung"/>
            </w:rPr>
          </w:sdtEndPr>
          <w:sdtContent>
            <w:tc>
              <w:tcPr>
                <w:tcW w:w="548" w:type="pct"/>
                <w:tcBorders>
                  <w:top w:val="nil"/>
                  <w:right w:val="nil"/>
                </w:tcBorders>
                <w:vAlign w:val="center"/>
              </w:tcPr>
              <w:p w14:paraId="0AFB48B5" w14:textId="77777777" w:rsidR="00BA5B13" w:rsidRDefault="00BA5B13" w:rsidP="00183B4A">
                <w:pPr>
                  <w:jc w:val="center"/>
                  <w:rPr>
                    <w:rStyle w:val="IntensiveHervorhebung"/>
                    <w:b w:val="0"/>
                    <w:color w:val="auto"/>
                    <w:sz w:val="20"/>
                    <w:szCs w:val="20"/>
                    <w:lang w:val="en-US"/>
                  </w:rPr>
                </w:pPr>
                <w:r w:rsidRPr="00183B4A">
                  <w:rPr>
                    <w:rStyle w:val="IntensiveHervorhebung"/>
                    <w:rFonts w:ascii="Segoe UI Symbol" w:eastAsia="MS Gothic" w:hAnsi="Segoe UI Symbol" w:cs="Segoe UI Symbol"/>
                    <w:b w:val="0"/>
                    <w:color w:val="auto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77" w:type="pct"/>
            <w:tcBorders>
              <w:top w:val="nil"/>
              <w:left w:val="nil"/>
            </w:tcBorders>
            <w:vAlign w:val="center"/>
          </w:tcPr>
          <w:p w14:paraId="65210C29" w14:textId="77777777" w:rsidR="00BA5B13" w:rsidRPr="00183B4A" w:rsidRDefault="00BA5B13" w:rsidP="00183B4A">
            <w:pPr>
              <w:rPr>
                <w:sz w:val="24"/>
                <w:szCs w:val="24"/>
                <w:lang w:val="en-US"/>
              </w:rPr>
            </w:pPr>
            <w:r w:rsidRPr="00183B4A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3875" w:type="pct"/>
            <w:vMerge/>
            <w:vAlign w:val="center"/>
          </w:tcPr>
          <w:p w14:paraId="3FDC7AE1" w14:textId="77777777" w:rsidR="00BA5B13" w:rsidRDefault="00BA5B13" w:rsidP="00183B4A">
            <w:pPr>
              <w:rPr>
                <w:lang w:val="en-US"/>
              </w:rPr>
            </w:pPr>
          </w:p>
        </w:tc>
      </w:tr>
    </w:tbl>
    <w:p w14:paraId="62F4E657" w14:textId="562DA2B9" w:rsidR="00103263" w:rsidRDefault="00103263" w:rsidP="00B276DE">
      <w:pPr>
        <w:spacing w:after="0"/>
        <w:rPr>
          <w:lang w:val="en-US"/>
        </w:rPr>
      </w:pPr>
    </w:p>
    <w:p w14:paraId="2FC878F6" w14:textId="6183131A" w:rsidR="00F1437A" w:rsidRDefault="00F1437A" w:rsidP="00B276DE">
      <w:pPr>
        <w:spacing w:after="0"/>
        <w:rPr>
          <w:lang w:val="en-US"/>
        </w:rPr>
      </w:pPr>
    </w:p>
    <w:p w14:paraId="7C80BD0F" w14:textId="4967C735" w:rsidR="00F1437A" w:rsidRDefault="00F1437A" w:rsidP="00B276DE">
      <w:pPr>
        <w:spacing w:after="0"/>
        <w:rPr>
          <w:lang w:val="en-US"/>
        </w:rPr>
      </w:pPr>
    </w:p>
    <w:p w14:paraId="2D521AD1" w14:textId="1268F9C1" w:rsidR="00F1437A" w:rsidRDefault="00F1437A" w:rsidP="00B276DE">
      <w:pPr>
        <w:spacing w:after="0"/>
        <w:rPr>
          <w:lang w:val="en-US"/>
        </w:rPr>
      </w:pPr>
    </w:p>
    <w:p w14:paraId="60420A8C" w14:textId="147A149F" w:rsidR="00F1437A" w:rsidRDefault="00F1437A" w:rsidP="00B276DE">
      <w:pPr>
        <w:spacing w:after="0"/>
        <w:rPr>
          <w:lang w:val="en-US"/>
        </w:rPr>
      </w:pPr>
    </w:p>
    <w:p w14:paraId="2A75D7FB" w14:textId="37D4ECA6" w:rsidR="00F1437A" w:rsidRDefault="00F1437A" w:rsidP="00B276DE">
      <w:pPr>
        <w:spacing w:after="0"/>
        <w:rPr>
          <w:lang w:val="en-US"/>
        </w:rPr>
      </w:pPr>
    </w:p>
    <w:p w14:paraId="7E8778B0" w14:textId="4B9627F7" w:rsidR="00F1437A" w:rsidRDefault="00F1437A" w:rsidP="00B276DE">
      <w:pPr>
        <w:spacing w:after="0"/>
        <w:rPr>
          <w:lang w:val="en-US"/>
        </w:rPr>
      </w:pPr>
    </w:p>
    <w:p w14:paraId="5A8800B3" w14:textId="1E8BFDD1" w:rsidR="004C76E3" w:rsidRDefault="004C76E3">
      <w:pPr>
        <w:rPr>
          <w:lang w:val="en-US"/>
        </w:rPr>
      </w:pPr>
      <w:r>
        <w:rPr>
          <w:lang w:val="en-US"/>
        </w:rPr>
        <w:br w:type="page"/>
      </w:r>
    </w:p>
    <w:p w14:paraId="0049D7B5" w14:textId="77777777" w:rsidR="002A231E" w:rsidRPr="00D27A85" w:rsidRDefault="00D27A85" w:rsidP="00D0267A">
      <w:pPr>
        <w:pStyle w:val="berschrift2"/>
        <w:rPr>
          <w:rStyle w:val="IntensiveHervorhebung"/>
          <w:b/>
          <w:color w:val="FF6600"/>
        </w:rPr>
      </w:pPr>
      <w:bookmarkStart w:id="68" w:name="_Toc67406362"/>
      <w:bookmarkStart w:id="69" w:name="_Toc67406370"/>
      <w:bookmarkStart w:id="70" w:name="_Toc67406371"/>
      <w:bookmarkEnd w:id="68"/>
      <w:bookmarkEnd w:id="69"/>
      <w:r w:rsidRPr="00D27A85">
        <w:rPr>
          <w:rStyle w:val="IntensiveHervorhebung"/>
          <w:b/>
          <w:color w:val="FF6600"/>
        </w:rPr>
        <w:t>Centralised Risk Management</w:t>
      </w:r>
      <w:bookmarkEnd w:id="70"/>
    </w:p>
    <w:p w14:paraId="45963334" w14:textId="369D2B70" w:rsidR="00F1437A" w:rsidRDefault="00105402" w:rsidP="00B276DE">
      <w:pPr>
        <w:spacing w:after="0"/>
        <w:jc w:val="both"/>
        <w:rPr>
          <w:i/>
          <w:lang w:val="en-US"/>
        </w:rPr>
      </w:pPr>
      <w:r w:rsidRPr="00973A62">
        <w:rPr>
          <w:i/>
          <w:lang w:val="en-US"/>
        </w:rPr>
        <w:t>Please share e</w:t>
      </w:r>
      <w:r w:rsidR="002A231E" w:rsidRPr="00B276DE">
        <w:rPr>
          <w:i/>
          <w:lang w:val="en-US"/>
        </w:rPr>
        <w:t xml:space="preserve">vidence that </w:t>
      </w:r>
      <w:r w:rsidR="001F2840">
        <w:rPr>
          <w:i/>
          <w:lang w:val="en-US"/>
        </w:rPr>
        <w:t>where an intragroup counterparty pair (see item I.B.) involves an Austrian entity, both counterparties are</w:t>
      </w:r>
      <w:r w:rsidR="002A231E" w:rsidRPr="00B276DE">
        <w:rPr>
          <w:i/>
          <w:lang w:val="en-US"/>
        </w:rPr>
        <w:t xml:space="preserve"> subject to appropriate centralised risk evaluation, measurement and control procedures</w:t>
      </w:r>
      <w:r w:rsidR="009D567B" w:rsidRPr="00B276DE">
        <w:rPr>
          <w:i/>
          <w:lang w:val="en-US"/>
        </w:rPr>
        <w:t xml:space="preserve"> according to A</w:t>
      </w:r>
      <w:r w:rsidR="00BB7408" w:rsidRPr="00B276DE">
        <w:rPr>
          <w:i/>
          <w:lang w:val="en-US"/>
        </w:rPr>
        <w:t>rticle 3 EMIR.</w:t>
      </w:r>
    </w:p>
    <w:p w14:paraId="517D1E40" w14:textId="59281473" w:rsidR="004B4664" w:rsidRPr="00B276DE" w:rsidRDefault="00F1437A" w:rsidP="00B276DE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>You may also attach</w:t>
      </w:r>
      <w:r w:rsidRPr="00917AEF">
        <w:rPr>
          <w:i/>
          <w:lang w:val="en-US"/>
        </w:rPr>
        <w:t xml:space="preserve"> your </w:t>
      </w:r>
      <w:r>
        <w:rPr>
          <w:i/>
          <w:lang w:val="en-US"/>
        </w:rPr>
        <w:t xml:space="preserve">relevant documentation in the </w:t>
      </w:r>
      <w:hyperlink r:id="rId14" w:history="1">
        <w:r w:rsidRPr="00F256BA">
          <w:rPr>
            <w:rStyle w:val="Hyperlink"/>
            <w:i/>
            <w:lang w:val="en-US"/>
          </w:rPr>
          <w:t>IGT tool</w:t>
        </w:r>
      </w:hyperlink>
      <w:r>
        <w:rPr>
          <w:i/>
          <w:lang w:val="en-US"/>
        </w:rPr>
        <w:t xml:space="preserve"> submission.</w:t>
      </w:r>
    </w:p>
    <w:p w14:paraId="0558445B" w14:textId="77777777" w:rsidR="005A4A36" w:rsidRDefault="005A4A36" w:rsidP="00D0267A">
      <w:pPr>
        <w:pStyle w:val="berschrift3"/>
      </w:pPr>
      <w:bookmarkStart w:id="71" w:name="_Toc433876828"/>
      <w:bookmarkStart w:id="72" w:name="_Toc67406372"/>
      <w:r>
        <w:t>Risk management policies and controls</w:t>
      </w:r>
      <w:bookmarkEnd w:id="71"/>
      <w:bookmarkEnd w:id="72"/>
    </w:p>
    <w:p w14:paraId="26431613" w14:textId="71EFF065" w:rsidR="005A4A36" w:rsidRPr="001F2840" w:rsidRDefault="004149BF" w:rsidP="005A4A36">
      <w:pPr>
        <w:rPr>
          <w:i/>
          <w:lang w:val="en-US"/>
        </w:rPr>
      </w:pPr>
      <w:r w:rsidRPr="001F2840">
        <w:rPr>
          <w:i/>
          <w:lang w:val="en-US"/>
        </w:rPr>
        <w:t xml:space="preserve">Please </w:t>
      </w:r>
      <w:r w:rsidR="005A4A36" w:rsidRPr="001F2840">
        <w:rPr>
          <w:i/>
          <w:lang w:val="en-US"/>
        </w:rPr>
        <w:t>describe the risk management policies and controls and how they are centrally defined and applied</w:t>
      </w:r>
      <w:r w:rsidRPr="001F2840">
        <w:rPr>
          <w:i/>
          <w:lang w:val="en-US"/>
        </w:rPr>
        <w:t>.</w:t>
      </w:r>
    </w:p>
    <w:sdt>
      <w:sdtPr>
        <w:rPr>
          <w:rStyle w:val="Textfeld"/>
        </w:rPr>
        <w:id w:val="-507141817"/>
        <w:placeholder>
          <w:docPart w:val="DefaultPlaceholder_-1854013440"/>
        </w:placeholder>
        <w:showingPlcHdr/>
        <w15:appearance w15:val="hidden"/>
      </w:sdtPr>
      <w:sdtEndPr>
        <w:rPr>
          <w:rStyle w:val="Absatz-Standardschriftart"/>
          <w:i/>
          <w:color w:val="808080" w:themeColor="background1" w:themeShade="80"/>
          <w:lang w:val="en-US"/>
        </w:rPr>
      </w:sdtEndPr>
      <w:sdtContent>
        <w:p w14:paraId="668A81FC" w14:textId="65CBCBB2" w:rsidR="004149BF" w:rsidRPr="00B276DE" w:rsidRDefault="004149BF" w:rsidP="00B276D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i/>
              <w:lang w:val="en-GB"/>
            </w:rPr>
          </w:pPr>
          <w:r w:rsidRPr="00B276DE">
            <w:rPr>
              <w:rStyle w:val="Platzhaltertext"/>
              <w:i/>
              <w:color w:val="808080" w:themeColor="background1" w:themeShade="80"/>
              <w:lang w:val="en-GB"/>
            </w:rPr>
            <w:t>Please enter he requested information here.</w:t>
          </w:r>
        </w:p>
      </w:sdtContent>
    </w:sdt>
    <w:p w14:paraId="3ED1AA9A" w14:textId="77777777" w:rsidR="005A4A36" w:rsidRDefault="005A4A36" w:rsidP="00D0267A">
      <w:pPr>
        <w:pStyle w:val="berschrift3"/>
      </w:pPr>
      <w:bookmarkStart w:id="73" w:name="_Toc67406373"/>
      <w:bookmarkStart w:id="74" w:name="_Toc433876829"/>
      <w:bookmarkStart w:id="75" w:name="_Toc67406374"/>
      <w:bookmarkEnd w:id="73"/>
      <w:r>
        <w:t>Senior Management</w:t>
      </w:r>
      <w:bookmarkEnd w:id="74"/>
      <w:bookmarkEnd w:id="75"/>
    </w:p>
    <w:p w14:paraId="0C8AB795" w14:textId="7167E1E2" w:rsidR="005A4A36" w:rsidRPr="00076999" w:rsidRDefault="004149BF" w:rsidP="00B276DE">
      <w:pPr>
        <w:jc w:val="both"/>
        <w:rPr>
          <w:lang w:val="en-US"/>
        </w:rPr>
      </w:pPr>
      <w:r w:rsidRPr="00076999">
        <w:rPr>
          <w:i/>
          <w:lang w:val="en-US"/>
        </w:rPr>
        <w:t xml:space="preserve">Please </w:t>
      </w:r>
      <w:r w:rsidR="005A4A36" w:rsidRPr="00076999">
        <w:rPr>
          <w:i/>
          <w:lang w:val="en-US"/>
        </w:rPr>
        <w:t xml:space="preserve">demonstrate that senior management is responsible for risk management and that risk measurement is </w:t>
      </w:r>
      <w:r w:rsidRPr="00076999">
        <w:rPr>
          <w:i/>
          <w:lang w:val="en-US"/>
        </w:rPr>
        <w:t xml:space="preserve">reviewed </w:t>
      </w:r>
      <w:r w:rsidR="005A4A36" w:rsidRPr="00076999">
        <w:rPr>
          <w:i/>
          <w:lang w:val="en-US"/>
        </w:rPr>
        <w:t>regularly</w:t>
      </w:r>
      <w:r w:rsidRPr="00076999">
        <w:rPr>
          <w:i/>
          <w:lang w:val="en-US"/>
        </w:rPr>
        <w:t>.</w:t>
      </w:r>
    </w:p>
    <w:sdt>
      <w:sdtPr>
        <w:rPr>
          <w:rStyle w:val="Textfeld"/>
        </w:rPr>
        <w:id w:val="-370231329"/>
        <w:placeholder>
          <w:docPart w:val="5045CAA7B550491EAEAB95F8587C5BF2"/>
        </w:placeholder>
        <w:showingPlcHdr/>
        <w15:appearance w15:val="hidden"/>
      </w:sdtPr>
      <w:sdtEndPr>
        <w:rPr>
          <w:rStyle w:val="Absatz-Standardschriftart"/>
          <w:i/>
          <w:color w:val="808080" w:themeColor="background1" w:themeShade="80"/>
          <w:lang w:val="en-US"/>
        </w:rPr>
      </w:sdtEndPr>
      <w:sdtContent>
        <w:p w14:paraId="2D394A18" w14:textId="36D8722D" w:rsidR="004149BF" w:rsidRPr="00B276DE" w:rsidRDefault="004149BF" w:rsidP="00B276D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i/>
              <w:lang w:val="en-GB"/>
            </w:rPr>
          </w:pPr>
          <w:r w:rsidRPr="00B276DE">
            <w:rPr>
              <w:rStyle w:val="Platzhaltertext"/>
              <w:i/>
              <w:color w:val="808080" w:themeColor="background1" w:themeShade="80"/>
              <w:lang w:val="en-GB"/>
            </w:rPr>
            <w:t xml:space="preserve">Please enter </w:t>
          </w:r>
          <w:r w:rsidR="00722D88">
            <w:rPr>
              <w:rStyle w:val="Platzhaltertext"/>
              <w:i/>
              <w:color w:val="808080" w:themeColor="background1" w:themeShade="80"/>
              <w:lang w:val="en-GB"/>
            </w:rPr>
            <w:t>t</w:t>
          </w:r>
          <w:r w:rsidRPr="00B276DE">
            <w:rPr>
              <w:rStyle w:val="Platzhaltertext"/>
              <w:i/>
              <w:color w:val="808080" w:themeColor="background1" w:themeShade="80"/>
              <w:lang w:val="en-GB"/>
            </w:rPr>
            <w:t>he requested information here.</w:t>
          </w:r>
        </w:p>
      </w:sdtContent>
    </w:sdt>
    <w:p w14:paraId="7311FB51" w14:textId="77777777" w:rsidR="005A4A36" w:rsidRPr="004539C4" w:rsidRDefault="005A4A36" w:rsidP="00D0267A">
      <w:pPr>
        <w:pStyle w:val="berschrift3"/>
      </w:pPr>
      <w:bookmarkStart w:id="76" w:name="_Toc67406375"/>
      <w:bookmarkStart w:id="77" w:name="_Toc433876830"/>
      <w:bookmarkStart w:id="78" w:name="_Toc67406376"/>
      <w:bookmarkEnd w:id="76"/>
      <w:r w:rsidRPr="004539C4">
        <w:t>Transparent communication mechanisms</w:t>
      </w:r>
      <w:bookmarkEnd w:id="77"/>
      <w:bookmarkEnd w:id="78"/>
    </w:p>
    <w:p w14:paraId="13E3479E" w14:textId="67FA5E62" w:rsidR="005A4A36" w:rsidRPr="00076999" w:rsidRDefault="004149BF" w:rsidP="00B276DE">
      <w:pPr>
        <w:jc w:val="both"/>
        <w:rPr>
          <w:i/>
          <w:lang w:val="en-US"/>
        </w:rPr>
      </w:pPr>
      <w:r w:rsidRPr="00076999">
        <w:rPr>
          <w:i/>
          <w:lang w:val="en-US"/>
        </w:rPr>
        <w:t xml:space="preserve">Please </w:t>
      </w:r>
      <w:r w:rsidR="005A4A36" w:rsidRPr="00076999">
        <w:rPr>
          <w:i/>
          <w:lang w:val="en-US"/>
        </w:rPr>
        <w:t>demonstrate that regular and transparent communication mechanisms are established in the organisation so that the management body, senior management, business lines, risk management function</w:t>
      </w:r>
      <w:r w:rsidRPr="00076999">
        <w:rPr>
          <w:i/>
          <w:lang w:val="en-US"/>
        </w:rPr>
        <w:t>,</w:t>
      </w:r>
      <w:r w:rsidR="005A4A36" w:rsidRPr="00076999">
        <w:rPr>
          <w:i/>
          <w:lang w:val="en-US"/>
        </w:rPr>
        <w:t xml:space="preserve"> and other control functions can all share information about risk measurement, analysis and monitoring</w:t>
      </w:r>
      <w:r w:rsidRPr="00076999">
        <w:rPr>
          <w:i/>
          <w:lang w:val="en-US"/>
        </w:rPr>
        <w:t>.</w:t>
      </w:r>
    </w:p>
    <w:sdt>
      <w:sdtPr>
        <w:rPr>
          <w:rStyle w:val="Textfeld"/>
        </w:rPr>
        <w:id w:val="677772507"/>
        <w:placeholder>
          <w:docPart w:val="B16BE5426B3E4F9DA1579CAE00CE00A1"/>
        </w:placeholder>
        <w:showingPlcHdr/>
        <w15:appearance w15:val="hidden"/>
      </w:sdtPr>
      <w:sdtEndPr>
        <w:rPr>
          <w:rStyle w:val="Absatz-Standardschriftart"/>
          <w:i/>
          <w:color w:val="808080" w:themeColor="background1" w:themeShade="80"/>
          <w:lang w:val="en-US"/>
        </w:rPr>
      </w:sdtEndPr>
      <w:sdtContent>
        <w:p w14:paraId="6637CF7F" w14:textId="276AC8E4" w:rsidR="004149BF" w:rsidRPr="00B276DE" w:rsidRDefault="004149BF" w:rsidP="00B276D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i/>
              <w:lang w:val="en-GB"/>
            </w:rPr>
          </w:pPr>
          <w:r w:rsidRPr="00B276DE">
            <w:rPr>
              <w:rStyle w:val="Platzhaltertext"/>
              <w:i/>
              <w:color w:val="808080" w:themeColor="background1" w:themeShade="80"/>
              <w:lang w:val="en-GB"/>
            </w:rPr>
            <w:t xml:space="preserve">Please enter </w:t>
          </w:r>
          <w:r w:rsidR="0004067A">
            <w:rPr>
              <w:rStyle w:val="Platzhaltertext"/>
              <w:i/>
              <w:color w:val="808080" w:themeColor="background1" w:themeShade="80"/>
              <w:lang w:val="en-GB"/>
            </w:rPr>
            <w:t>t</w:t>
          </w:r>
          <w:r w:rsidRPr="00B276DE">
            <w:rPr>
              <w:rStyle w:val="Platzhaltertext"/>
              <w:i/>
              <w:color w:val="808080" w:themeColor="background1" w:themeShade="80"/>
              <w:lang w:val="en-GB"/>
            </w:rPr>
            <w:t>he requested information here.</w:t>
          </w:r>
        </w:p>
      </w:sdtContent>
    </w:sdt>
    <w:p w14:paraId="331B3C91" w14:textId="3C69804B" w:rsidR="00180891" w:rsidRDefault="00180891" w:rsidP="00180891">
      <w:pPr>
        <w:rPr>
          <w:lang w:val="en-US"/>
        </w:rPr>
      </w:pPr>
      <w:bookmarkStart w:id="79" w:name="_Toc67406377"/>
      <w:bookmarkStart w:id="80" w:name="_Toc67406378"/>
      <w:bookmarkEnd w:id="79"/>
      <w:bookmarkEnd w:id="80"/>
    </w:p>
    <w:p w14:paraId="366B9224" w14:textId="77777777" w:rsidR="00B276DE" w:rsidRPr="00180891" w:rsidRDefault="00B276DE" w:rsidP="00180891">
      <w:pPr>
        <w:rPr>
          <w:lang w:val="en-US"/>
        </w:rPr>
      </w:pPr>
    </w:p>
    <w:sectPr w:rsidR="00B276DE" w:rsidRPr="00180891" w:rsidSect="00544C43">
      <w:pgSz w:w="11907" w:h="16839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0A563" w14:textId="77777777" w:rsidR="00552A3A" w:rsidRDefault="00552A3A" w:rsidP="006E3615">
      <w:pPr>
        <w:spacing w:after="0" w:line="240" w:lineRule="auto"/>
      </w:pPr>
      <w:r>
        <w:separator/>
      </w:r>
    </w:p>
  </w:endnote>
  <w:endnote w:type="continuationSeparator" w:id="0">
    <w:p w14:paraId="0E1F12F4" w14:textId="77777777" w:rsidR="00552A3A" w:rsidRDefault="00552A3A" w:rsidP="006E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CFD34" w14:textId="243A7936" w:rsidR="00616DC6" w:rsidRPr="00694BF3" w:rsidRDefault="00616DC6" w:rsidP="00AF0EA6">
    <w:pPr>
      <w:pStyle w:val="Fuzeile"/>
      <w:jc w:val="right"/>
      <w:rPr>
        <w:sz w:val="14"/>
      </w:rPr>
    </w:pPr>
    <w:r w:rsidRPr="00694BF3">
      <w:rPr>
        <w:sz w:val="14"/>
      </w:rPr>
      <w:t>P</w:t>
    </w:r>
    <w:r>
      <w:rPr>
        <w:sz w:val="14"/>
      </w:rPr>
      <w:t>AGE</w:t>
    </w:r>
    <w:r w:rsidRPr="00694BF3">
      <w:rPr>
        <w:sz w:val="14"/>
      </w:rPr>
      <w:t xml:space="preserve"> </w:t>
    </w:r>
    <w:r w:rsidRPr="00694BF3">
      <w:rPr>
        <w:sz w:val="14"/>
      </w:rPr>
      <w:fldChar w:fldCharType="begin"/>
    </w:r>
    <w:r w:rsidRPr="00694BF3">
      <w:rPr>
        <w:sz w:val="14"/>
      </w:rPr>
      <w:instrText xml:space="preserve"> PAGE   \* MERGEFORMAT </w:instrText>
    </w:r>
    <w:r w:rsidRPr="00694BF3">
      <w:rPr>
        <w:sz w:val="14"/>
      </w:rPr>
      <w:fldChar w:fldCharType="separate"/>
    </w:r>
    <w:r w:rsidR="00ED18C4">
      <w:rPr>
        <w:noProof/>
        <w:sz w:val="14"/>
      </w:rPr>
      <w:t>1</w:t>
    </w:r>
    <w:r w:rsidRPr="00694BF3">
      <w:rPr>
        <w:sz w:val="14"/>
      </w:rPr>
      <w:fldChar w:fldCharType="end"/>
    </w:r>
    <w:r w:rsidRPr="00694BF3">
      <w:rPr>
        <w:sz w:val="14"/>
      </w:rPr>
      <w:t xml:space="preserve"> </w:t>
    </w:r>
    <w:r>
      <w:rPr>
        <w:sz w:val="14"/>
      </w:rPr>
      <w:t>of</w:t>
    </w:r>
    <w:r w:rsidRPr="00694BF3">
      <w:rPr>
        <w:sz w:val="14"/>
      </w:rPr>
      <w:t xml:space="preserve"> </w:t>
    </w:r>
    <w:r w:rsidRPr="00694BF3">
      <w:rPr>
        <w:sz w:val="14"/>
      </w:rPr>
      <w:fldChar w:fldCharType="begin"/>
    </w:r>
    <w:r w:rsidRPr="00694BF3">
      <w:rPr>
        <w:sz w:val="14"/>
      </w:rPr>
      <w:instrText xml:space="preserve"> NUMPAGES   \* MERGEFORMAT </w:instrText>
    </w:r>
    <w:r w:rsidRPr="00694BF3">
      <w:rPr>
        <w:sz w:val="14"/>
      </w:rPr>
      <w:fldChar w:fldCharType="separate"/>
    </w:r>
    <w:r w:rsidR="00ED18C4">
      <w:rPr>
        <w:noProof/>
        <w:sz w:val="14"/>
      </w:rPr>
      <w:t>4</w:t>
    </w:r>
    <w:r w:rsidRPr="00694BF3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91002" w14:textId="77777777" w:rsidR="00552A3A" w:rsidRDefault="00552A3A" w:rsidP="006E3615">
      <w:pPr>
        <w:spacing w:after="0" w:line="240" w:lineRule="auto"/>
      </w:pPr>
      <w:r>
        <w:separator/>
      </w:r>
    </w:p>
  </w:footnote>
  <w:footnote w:type="continuationSeparator" w:id="0">
    <w:p w14:paraId="4460085A" w14:textId="77777777" w:rsidR="00552A3A" w:rsidRDefault="00552A3A" w:rsidP="006E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B814E" w14:textId="28964FFC" w:rsidR="00616DC6" w:rsidRPr="00B276DE" w:rsidRDefault="000A0B9C" w:rsidP="00B276DE">
    <w:pPr>
      <w:pStyle w:val="Kopfzeile"/>
      <w:jc w:val="right"/>
      <w:rPr>
        <w:sz w:val="14"/>
        <w:szCs w:val="14"/>
      </w:rPr>
    </w:pPr>
    <w:r>
      <w:rPr>
        <w:sz w:val="14"/>
        <w:szCs w:val="14"/>
      </w:rPr>
      <w:t>Apr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02790"/>
    <w:multiLevelType w:val="multilevel"/>
    <w:tmpl w:val="29F035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B04D8B"/>
    <w:multiLevelType w:val="multilevel"/>
    <w:tmpl w:val="BCB60B94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  <w:rPr>
        <w:specVanish w:val="0"/>
      </w:r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  <w:rPr>
        <w:b/>
      </w:r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2" w15:restartNumberingAfterBreak="0">
    <w:nsid w:val="64D50EFE"/>
    <w:multiLevelType w:val="hybridMultilevel"/>
    <w:tmpl w:val="33A47D14"/>
    <w:lvl w:ilvl="0" w:tplc="62C6D44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650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cumentProtection w:edit="forms" w:enforcement="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EE"/>
    <w:rsid w:val="00003522"/>
    <w:rsid w:val="00007626"/>
    <w:rsid w:val="00015440"/>
    <w:rsid w:val="00016C5D"/>
    <w:rsid w:val="0002417F"/>
    <w:rsid w:val="000261FC"/>
    <w:rsid w:val="0004067A"/>
    <w:rsid w:val="000445D1"/>
    <w:rsid w:val="00044858"/>
    <w:rsid w:val="00054CB1"/>
    <w:rsid w:val="00060137"/>
    <w:rsid w:val="00062E89"/>
    <w:rsid w:val="00076999"/>
    <w:rsid w:val="00082D38"/>
    <w:rsid w:val="00086DA6"/>
    <w:rsid w:val="000A0B9C"/>
    <w:rsid w:val="000B705B"/>
    <w:rsid w:val="000F5FB5"/>
    <w:rsid w:val="00103263"/>
    <w:rsid w:val="00104BD1"/>
    <w:rsid w:val="00105402"/>
    <w:rsid w:val="00105CC4"/>
    <w:rsid w:val="00135D40"/>
    <w:rsid w:val="00137403"/>
    <w:rsid w:val="0015416A"/>
    <w:rsid w:val="00160E4D"/>
    <w:rsid w:val="001666C8"/>
    <w:rsid w:val="00180891"/>
    <w:rsid w:val="001A75CF"/>
    <w:rsid w:val="001B02A9"/>
    <w:rsid w:val="001B3240"/>
    <w:rsid w:val="001B441B"/>
    <w:rsid w:val="001D1B3F"/>
    <w:rsid w:val="001D535C"/>
    <w:rsid w:val="001F2840"/>
    <w:rsid w:val="001F458D"/>
    <w:rsid w:val="00252E2F"/>
    <w:rsid w:val="00256671"/>
    <w:rsid w:val="00263C4D"/>
    <w:rsid w:val="002761AB"/>
    <w:rsid w:val="002A231E"/>
    <w:rsid w:val="002C0AA3"/>
    <w:rsid w:val="002C3607"/>
    <w:rsid w:val="002D21EA"/>
    <w:rsid w:val="002E0DDF"/>
    <w:rsid w:val="002E1197"/>
    <w:rsid w:val="00302A91"/>
    <w:rsid w:val="00312C40"/>
    <w:rsid w:val="00320C32"/>
    <w:rsid w:val="0033692B"/>
    <w:rsid w:val="00336F95"/>
    <w:rsid w:val="003538F8"/>
    <w:rsid w:val="0035640F"/>
    <w:rsid w:val="00366996"/>
    <w:rsid w:val="00367814"/>
    <w:rsid w:val="003876AD"/>
    <w:rsid w:val="003D3C61"/>
    <w:rsid w:val="003E71FE"/>
    <w:rsid w:val="003F6F75"/>
    <w:rsid w:val="004032C7"/>
    <w:rsid w:val="004149BF"/>
    <w:rsid w:val="00426393"/>
    <w:rsid w:val="00434D68"/>
    <w:rsid w:val="00435313"/>
    <w:rsid w:val="004530F3"/>
    <w:rsid w:val="004539C4"/>
    <w:rsid w:val="004637EF"/>
    <w:rsid w:val="00481A35"/>
    <w:rsid w:val="00484C81"/>
    <w:rsid w:val="00496D9B"/>
    <w:rsid w:val="004B0D0F"/>
    <w:rsid w:val="004B4664"/>
    <w:rsid w:val="004B6839"/>
    <w:rsid w:val="004C76E3"/>
    <w:rsid w:val="004E435B"/>
    <w:rsid w:val="004E65C1"/>
    <w:rsid w:val="004F6311"/>
    <w:rsid w:val="0050539F"/>
    <w:rsid w:val="00506BE9"/>
    <w:rsid w:val="005205D4"/>
    <w:rsid w:val="00524336"/>
    <w:rsid w:val="005276BC"/>
    <w:rsid w:val="005444CF"/>
    <w:rsid w:val="00544C43"/>
    <w:rsid w:val="005456EC"/>
    <w:rsid w:val="00552A3A"/>
    <w:rsid w:val="00553FAC"/>
    <w:rsid w:val="0056373D"/>
    <w:rsid w:val="005703A1"/>
    <w:rsid w:val="005A4A36"/>
    <w:rsid w:val="005C1D1D"/>
    <w:rsid w:val="005C7A74"/>
    <w:rsid w:val="005D23D8"/>
    <w:rsid w:val="005D2FB7"/>
    <w:rsid w:val="005D77AA"/>
    <w:rsid w:val="005E3152"/>
    <w:rsid w:val="006032B2"/>
    <w:rsid w:val="00610595"/>
    <w:rsid w:val="00616DC6"/>
    <w:rsid w:val="00646BFC"/>
    <w:rsid w:val="006637F9"/>
    <w:rsid w:val="00666AFC"/>
    <w:rsid w:val="00673BFB"/>
    <w:rsid w:val="00692673"/>
    <w:rsid w:val="00694BF3"/>
    <w:rsid w:val="006A12A0"/>
    <w:rsid w:val="006A1A20"/>
    <w:rsid w:val="006A37EB"/>
    <w:rsid w:val="006C2336"/>
    <w:rsid w:val="006D0D15"/>
    <w:rsid w:val="006D30A1"/>
    <w:rsid w:val="006E3615"/>
    <w:rsid w:val="006E7C3A"/>
    <w:rsid w:val="006F1D49"/>
    <w:rsid w:val="00701D92"/>
    <w:rsid w:val="00707221"/>
    <w:rsid w:val="00717C53"/>
    <w:rsid w:val="00721174"/>
    <w:rsid w:val="00722D88"/>
    <w:rsid w:val="007331AC"/>
    <w:rsid w:val="007536D7"/>
    <w:rsid w:val="0076055C"/>
    <w:rsid w:val="007648A7"/>
    <w:rsid w:val="00771818"/>
    <w:rsid w:val="00783BAE"/>
    <w:rsid w:val="007A18CE"/>
    <w:rsid w:val="007A5D35"/>
    <w:rsid w:val="007A7423"/>
    <w:rsid w:val="007C2028"/>
    <w:rsid w:val="007C43D7"/>
    <w:rsid w:val="007E23CE"/>
    <w:rsid w:val="007F37BE"/>
    <w:rsid w:val="00820E88"/>
    <w:rsid w:val="0082177B"/>
    <w:rsid w:val="00823F03"/>
    <w:rsid w:val="00840C25"/>
    <w:rsid w:val="00865012"/>
    <w:rsid w:val="00881A13"/>
    <w:rsid w:val="00892F31"/>
    <w:rsid w:val="008A2EEE"/>
    <w:rsid w:val="008A7331"/>
    <w:rsid w:val="008A7D54"/>
    <w:rsid w:val="008B360B"/>
    <w:rsid w:val="008B4572"/>
    <w:rsid w:val="008D12F2"/>
    <w:rsid w:val="008F4D99"/>
    <w:rsid w:val="00902BCD"/>
    <w:rsid w:val="00913B2E"/>
    <w:rsid w:val="00915288"/>
    <w:rsid w:val="009245E3"/>
    <w:rsid w:val="00926FFB"/>
    <w:rsid w:val="00935DD3"/>
    <w:rsid w:val="009433AE"/>
    <w:rsid w:val="00954DCE"/>
    <w:rsid w:val="00966F87"/>
    <w:rsid w:val="00972474"/>
    <w:rsid w:val="00973A62"/>
    <w:rsid w:val="00982FA6"/>
    <w:rsid w:val="009873D4"/>
    <w:rsid w:val="00994564"/>
    <w:rsid w:val="009B3564"/>
    <w:rsid w:val="009B43F8"/>
    <w:rsid w:val="009B7127"/>
    <w:rsid w:val="009C1A86"/>
    <w:rsid w:val="009C6B66"/>
    <w:rsid w:val="009D567B"/>
    <w:rsid w:val="009F04D4"/>
    <w:rsid w:val="009F42CF"/>
    <w:rsid w:val="00A07A69"/>
    <w:rsid w:val="00A24BC7"/>
    <w:rsid w:val="00A47E24"/>
    <w:rsid w:val="00A74263"/>
    <w:rsid w:val="00AA0541"/>
    <w:rsid w:val="00AA2964"/>
    <w:rsid w:val="00AF0EA6"/>
    <w:rsid w:val="00AF202A"/>
    <w:rsid w:val="00AF2273"/>
    <w:rsid w:val="00B01814"/>
    <w:rsid w:val="00B030B7"/>
    <w:rsid w:val="00B276DE"/>
    <w:rsid w:val="00B43239"/>
    <w:rsid w:val="00B75CC6"/>
    <w:rsid w:val="00B953C8"/>
    <w:rsid w:val="00BA4F6A"/>
    <w:rsid w:val="00BA5B13"/>
    <w:rsid w:val="00BB7408"/>
    <w:rsid w:val="00BB7C9D"/>
    <w:rsid w:val="00BC3326"/>
    <w:rsid w:val="00BE50C7"/>
    <w:rsid w:val="00C220D5"/>
    <w:rsid w:val="00C574CC"/>
    <w:rsid w:val="00C66EEF"/>
    <w:rsid w:val="00CA10A3"/>
    <w:rsid w:val="00CC787E"/>
    <w:rsid w:val="00CD5859"/>
    <w:rsid w:val="00CE0FE1"/>
    <w:rsid w:val="00CE51EC"/>
    <w:rsid w:val="00CF0430"/>
    <w:rsid w:val="00D006F0"/>
    <w:rsid w:val="00D0267A"/>
    <w:rsid w:val="00D21516"/>
    <w:rsid w:val="00D27A85"/>
    <w:rsid w:val="00D37F89"/>
    <w:rsid w:val="00D864F6"/>
    <w:rsid w:val="00DA3E09"/>
    <w:rsid w:val="00DB3345"/>
    <w:rsid w:val="00DC0C6A"/>
    <w:rsid w:val="00DD4AC7"/>
    <w:rsid w:val="00DE2E76"/>
    <w:rsid w:val="00E1595E"/>
    <w:rsid w:val="00E16F61"/>
    <w:rsid w:val="00E23BCD"/>
    <w:rsid w:val="00E35004"/>
    <w:rsid w:val="00E41FDA"/>
    <w:rsid w:val="00E5257A"/>
    <w:rsid w:val="00E73B0A"/>
    <w:rsid w:val="00EA42B9"/>
    <w:rsid w:val="00ED18C4"/>
    <w:rsid w:val="00ED3FC7"/>
    <w:rsid w:val="00F00BCB"/>
    <w:rsid w:val="00F013A7"/>
    <w:rsid w:val="00F0321B"/>
    <w:rsid w:val="00F1437A"/>
    <w:rsid w:val="00F233F5"/>
    <w:rsid w:val="00F256BA"/>
    <w:rsid w:val="00F304CD"/>
    <w:rsid w:val="00F47D45"/>
    <w:rsid w:val="00F634F0"/>
    <w:rsid w:val="00F64CA2"/>
    <w:rsid w:val="00F65676"/>
    <w:rsid w:val="00FB088E"/>
    <w:rsid w:val="00FD370F"/>
    <w:rsid w:val="00FD3A4C"/>
    <w:rsid w:val="00F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24FC0B5"/>
  <w15:docId w15:val="{4980A9D7-BC16-412C-BE8F-D2E0D511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05D4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34F0"/>
    <w:pPr>
      <w:keepNext/>
      <w:keepLines/>
      <w:numPr>
        <w:numId w:val="1"/>
      </w:numPr>
      <w:spacing w:before="600" w:after="120"/>
      <w:outlineLvl w:val="0"/>
    </w:pPr>
    <w:rPr>
      <w:rFonts w:eastAsiaTheme="majorEastAsia" w:cstheme="majorBidi"/>
      <w:b/>
      <w:bCs/>
      <w:color w:val="A5A5A5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267A"/>
    <w:pPr>
      <w:keepNext/>
      <w:keepLines/>
      <w:numPr>
        <w:ilvl w:val="1"/>
        <w:numId w:val="1"/>
      </w:numPr>
      <w:spacing w:before="320" w:after="120"/>
      <w:outlineLvl w:val="1"/>
    </w:pPr>
    <w:rPr>
      <w:rFonts w:eastAsiaTheme="majorEastAsia" w:cstheme="majorBidi"/>
      <w:b/>
      <w:bCs/>
      <w:color w:val="FF6600"/>
      <w:sz w:val="24"/>
      <w:szCs w:val="26"/>
      <w:lang w:val="en-US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0267A"/>
    <w:pPr>
      <w:numPr>
        <w:ilvl w:val="2"/>
      </w:numPr>
      <w:ind w:left="0"/>
      <w:outlineLvl w:val="2"/>
    </w:pPr>
    <w:rPr>
      <w:color w:val="808080" w:themeColor="background1" w:themeShade="80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3F6F75"/>
    <w:pPr>
      <w:numPr>
        <w:ilvl w:val="3"/>
      </w:numPr>
      <w:spacing w:before="200" w:after="0"/>
      <w:outlineLvl w:val="3"/>
    </w:pPr>
    <w:rPr>
      <w:bCs w:val="0"/>
      <w:iCs/>
      <w:color w:val="auto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F6F7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312C4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2C4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2C4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2C4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34F0"/>
    <w:rPr>
      <w:rFonts w:ascii="Arial" w:eastAsiaTheme="majorEastAsia" w:hAnsi="Arial" w:cstheme="majorBidi"/>
      <w:b/>
      <w:bCs/>
      <w:color w:val="A5A5A5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67A"/>
    <w:rPr>
      <w:rFonts w:ascii="Arial" w:eastAsiaTheme="majorEastAsia" w:hAnsi="Arial" w:cstheme="majorBidi"/>
      <w:b/>
      <w:bCs/>
      <w:color w:val="FF6600"/>
      <w:sz w:val="24"/>
      <w:szCs w:val="26"/>
      <w:lang w:val="en-US"/>
    </w:rPr>
  </w:style>
  <w:style w:type="paragraph" w:styleId="KeinLeerraum">
    <w:name w:val="No Spacing"/>
    <w:uiPriority w:val="1"/>
    <w:rsid w:val="005205D4"/>
    <w:pPr>
      <w:spacing w:after="0" w:line="240" w:lineRule="auto"/>
    </w:pPr>
    <w:rPr>
      <w:rFonts w:ascii="Arial" w:hAnsi="Arial" w:cs="Arial"/>
    </w:rPr>
  </w:style>
  <w:style w:type="character" w:styleId="IntensiveHervorhebung">
    <w:name w:val="Intense Emphasis"/>
    <w:basedOn w:val="Absatz-Standardschriftart"/>
    <w:uiPriority w:val="21"/>
    <w:qFormat/>
    <w:rsid w:val="004B6839"/>
    <w:rPr>
      <w:b/>
      <w:color w:val="F07D0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67A"/>
    <w:rPr>
      <w:rFonts w:ascii="Arial" w:eastAsiaTheme="majorEastAsia" w:hAnsi="Arial" w:cstheme="majorBidi"/>
      <w:b/>
      <w:bCs/>
      <w:color w:val="808080" w:themeColor="background1" w:themeShade="80"/>
      <w:sz w:val="24"/>
      <w:szCs w:val="26"/>
      <w:lang w:val="en-US"/>
    </w:rPr>
  </w:style>
  <w:style w:type="character" w:styleId="Hervorhebung">
    <w:name w:val="Emphasis"/>
    <w:uiPriority w:val="20"/>
    <w:qFormat/>
    <w:rsid w:val="001D1B3F"/>
    <w:rPr>
      <w:rFonts w:ascii="Courier New" w:hAnsi="Courier New" w:cs="Courier New"/>
      <w:sz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85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E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615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E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615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54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56EC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F6F75"/>
    <w:rPr>
      <w:rFonts w:ascii="Arial" w:eastAsiaTheme="majorEastAsia" w:hAnsi="Arial" w:cstheme="majorBidi"/>
      <w:b/>
      <w:iCs/>
      <w:szCs w:val="26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F6F75"/>
    <w:rPr>
      <w:rFonts w:asciiTheme="majorHAnsi" w:eastAsiaTheme="majorEastAsia" w:hAnsiTheme="majorHAnsi" w:cstheme="majorBidi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722D88"/>
    <w:pPr>
      <w:tabs>
        <w:tab w:val="left" w:pos="440"/>
        <w:tab w:val="right" w:leader="dot" w:pos="9063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80891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DA3E09"/>
    <w:pPr>
      <w:tabs>
        <w:tab w:val="left" w:pos="880"/>
        <w:tab w:val="right" w:leader="dot" w:pos="9063"/>
      </w:tabs>
      <w:spacing w:after="100"/>
      <w:ind w:left="440"/>
    </w:pPr>
    <w:rPr>
      <w:noProof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820E88"/>
    <w:pPr>
      <w:framePr w:w="8505" w:wrap="notBeside" w:vAnchor="text" w:hAnchor="text" w:xAlign="center" w:y="1"/>
      <w:jc w:val="center"/>
    </w:pPr>
    <w:rPr>
      <w:b/>
      <w:caps/>
      <w:color w:val="595959" w:themeColor="text1" w:themeTint="A6"/>
      <w:sz w:val="3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820E88"/>
    <w:rPr>
      <w:rFonts w:ascii="Arial" w:hAnsi="Arial" w:cs="Arial"/>
      <w:b/>
      <w:caps/>
      <w:color w:val="595959" w:themeColor="text1" w:themeTint="A6"/>
      <w:sz w:val="32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6F75"/>
    <w:pPr>
      <w:jc w:val="center"/>
    </w:pPr>
    <w:rPr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6F75"/>
    <w:rPr>
      <w:rFonts w:ascii="Arial" w:hAnsi="Arial" w:cs="Arial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231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231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231E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00352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66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66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6654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66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6654"/>
    <w:rPr>
      <w:rFonts w:ascii="Arial" w:hAnsi="Arial" w:cs="Arial"/>
      <w:b/>
      <w:bCs/>
      <w:sz w:val="20"/>
      <w:szCs w:val="20"/>
    </w:rPr>
  </w:style>
  <w:style w:type="character" w:customStyle="1" w:styleId="Textfeld">
    <w:name w:val="Textfeld"/>
    <w:basedOn w:val="Absatz-Standardschriftart"/>
    <w:uiPriority w:val="1"/>
    <w:rsid w:val="006637F9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701D92"/>
    <w:pPr>
      <w:spacing w:after="0" w:line="240" w:lineRule="auto"/>
    </w:pPr>
    <w:rPr>
      <w:rFonts w:ascii="Arial" w:hAnsi="Arial" w:cs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7536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host.fma.gv.at/IGT/frmLogin.aspx?ReturnUrl=%2fIG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ebhost.fma.gv.at/IGT/frmLogin.aspx?ReturnUrl=%2fIG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ma.gv.at/download.php?d=4132" TargetMode="External"/><Relationship Id="rId14" Type="http://schemas.openxmlformats.org/officeDocument/2006/relationships/hyperlink" Target="https://webhost.fma.gv.at/IGT/frmLogin.aspx?ReturnUrl=%2fIG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D496B-C412-43D4-9B2A-9D0018679956}"/>
      </w:docPartPr>
      <w:docPartBody>
        <w:p w:rsidR="00433DE0" w:rsidRDefault="00E83DDB">
          <w:r w:rsidRPr="00A737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45CAA7B550491EAEAB95F8587C5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A4169-AFE1-48CB-8CBF-A256D41BDDAD}"/>
      </w:docPartPr>
      <w:docPartBody>
        <w:p w:rsidR="00ED2412" w:rsidRDefault="00433DE0" w:rsidP="00433DE0">
          <w:pPr>
            <w:pStyle w:val="5045CAA7B550491EAEAB95F8587C5BF2"/>
          </w:pPr>
          <w:r w:rsidRPr="00A737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6BE5426B3E4F9DA1579CAE00CE0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2C309-1401-4518-BD9E-0106353F76FE}"/>
      </w:docPartPr>
      <w:docPartBody>
        <w:p w:rsidR="00ED2412" w:rsidRDefault="00433DE0" w:rsidP="00433DE0">
          <w:pPr>
            <w:pStyle w:val="B16BE5426B3E4F9DA1579CAE00CE00A1"/>
          </w:pPr>
          <w:r w:rsidRPr="00A737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E02DF80E7D42EF82BEB8480F97F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40539-F5F4-433B-A781-F48FE9FA960D}"/>
      </w:docPartPr>
      <w:docPartBody>
        <w:p w:rsidR="00FC0632" w:rsidRDefault="0051475E" w:rsidP="0051475E">
          <w:pPr>
            <w:pStyle w:val="70E02DF80E7D42EF82BEB8480F97F287"/>
          </w:pPr>
          <w:r w:rsidRPr="00A737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FF230F6B5C4934991C87B9C2715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9A1B3-C040-4312-B2E4-DD66DD17C0B2}"/>
      </w:docPartPr>
      <w:docPartBody>
        <w:p w:rsidR="00FC0632" w:rsidRDefault="0051475E" w:rsidP="0051475E">
          <w:pPr>
            <w:pStyle w:val="AFFF230F6B5C4934991C87B9C27151D6"/>
          </w:pPr>
          <w:r w:rsidRPr="00A737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50D43B42F84AE9A02CCCFD83471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4C210-5015-4BBF-A071-7744798A08EF}"/>
      </w:docPartPr>
      <w:docPartBody>
        <w:p w:rsidR="00FC0632" w:rsidRDefault="0051475E" w:rsidP="0051475E">
          <w:pPr>
            <w:pStyle w:val="6450D43B42F84AE9A02CCCFD834713A3"/>
          </w:pPr>
          <w:r w:rsidRPr="00A737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41DD6684AA47DE83131C863AD08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9AB04-F310-4A45-9423-55373CCE20AE}"/>
      </w:docPartPr>
      <w:docPartBody>
        <w:p w:rsidR="00FC0632" w:rsidRDefault="0051475E" w:rsidP="0051475E">
          <w:pPr>
            <w:pStyle w:val="A041DD6684AA47DE83131C863AD0807B"/>
          </w:pPr>
          <w:r w:rsidRPr="00A7373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DB"/>
    <w:rsid w:val="00433DE0"/>
    <w:rsid w:val="0051475E"/>
    <w:rsid w:val="00765C9F"/>
    <w:rsid w:val="00904755"/>
    <w:rsid w:val="00E83DDB"/>
    <w:rsid w:val="00ED2412"/>
    <w:rsid w:val="00F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475E"/>
    <w:rPr>
      <w:color w:val="808080"/>
    </w:rPr>
  </w:style>
  <w:style w:type="paragraph" w:customStyle="1" w:styleId="5045CAA7B550491EAEAB95F8587C5BF2">
    <w:name w:val="5045CAA7B550491EAEAB95F8587C5BF2"/>
    <w:rsid w:val="00433DE0"/>
  </w:style>
  <w:style w:type="paragraph" w:customStyle="1" w:styleId="B16BE5426B3E4F9DA1579CAE00CE00A1">
    <w:name w:val="B16BE5426B3E4F9DA1579CAE00CE00A1"/>
    <w:rsid w:val="00433DE0"/>
  </w:style>
  <w:style w:type="paragraph" w:customStyle="1" w:styleId="34DB4AB7C7BF42EF9957D3E0CF7F6154">
    <w:name w:val="34DB4AB7C7BF42EF9957D3E0CF7F6154"/>
    <w:rsid w:val="00765C9F"/>
  </w:style>
  <w:style w:type="paragraph" w:customStyle="1" w:styleId="978DF1BA813E410FBA7169F81CD509EC">
    <w:name w:val="978DF1BA813E410FBA7169F81CD509EC"/>
    <w:rsid w:val="0051475E"/>
  </w:style>
  <w:style w:type="paragraph" w:customStyle="1" w:styleId="97C76BAD4B2742868395C3FD4ABBDE83">
    <w:name w:val="97C76BAD4B2742868395C3FD4ABBDE83"/>
    <w:rsid w:val="0051475E"/>
  </w:style>
  <w:style w:type="paragraph" w:customStyle="1" w:styleId="D53377D69E5541658572B66134C4680C">
    <w:name w:val="D53377D69E5541658572B66134C4680C"/>
    <w:rsid w:val="0051475E"/>
  </w:style>
  <w:style w:type="paragraph" w:customStyle="1" w:styleId="5ACB44B90D6243B5AE62ADF06354C758">
    <w:name w:val="5ACB44B90D6243B5AE62ADF06354C758"/>
    <w:rsid w:val="0051475E"/>
  </w:style>
  <w:style w:type="paragraph" w:customStyle="1" w:styleId="2A92CD119D184362BE8E2D76CCEE41A6">
    <w:name w:val="2A92CD119D184362BE8E2D76CCEE41A6"/>
    <w:rsid w:val="0051475E"/>
  </w:style>
  <w:style w:type="paragraph" w:customStyle="1" w:styleId="268914A025EE470DBF3B1CAD8D54958E">
    <w:name w:val="268914A025EE470DBF3B1CAD8D54958E"/>
    <w:rsid w:val="0051475E"/>
  </w:style>
  <w:style w:type="paragraph" w:customStyle="1" w:styleId="BB191140CC0C421B8AA5BFCE50F4A733">
    <w:name w:val="BB191140CC0C421B8AA5BFCE50F4A733"/>
    <w:rsid w:val="0051475E"/>
  </w:style>
  <w:style w:type="paragraph" w:customStyle="1" w:styleId="126794A59AF9401E8BB4AF505FF2BEDF">
    <w:name w:val="126794A59AF9401E8BB4AF505FF2BEDF"/>
    <w:rsid w:val="0051475E"/>
  </w:style>
  <w:style w:type="paragraph" w:customStyle="1" w:styleId="70E02DF80E7D42EF82BEB8480F97F287">
    <w:name w:val="70E02DF80E7D42EF82BEB8480F97F287"/>
    <w:rsid w:val="0051475E"/>
  </w:style>
  <w:style w:type="paragraph" w:customStyle="1" w:styleId="64132D6235174F35B0C82FB624455B7C">
    <w:name w:val="64132D6235174F35B0C82FB624455B7C"/>
    <w:rsid w:val="0051475E"/>
  </w:style>
  <w:style w:type="paragraph" w:customStyle="1" w:styleId="B07ADB0329C74558B97523479F29B120">
    <w:name w:val="B07ADB0329C74558B97523479F29B120"/>
    <w:rsid w:val="0051475E"/>
  </w:style>
  <w:style w:type="paragraph" w:customStyle="1" w:styleId="CF54FE072C784BC9B50F4293D963E3DD">
    <w:name w:val="CF54FE072C784BC9B50F4293D963E3DD"/>
    <w:rsid w:val="0051475E"/>
  </w:style>
  <w:style w:type="paragraph" w:customStyle="1" w:styleId="BD56DD46A87C45C7BD5B74BD81C45CC7">
    <w:name w:val="BD56DD46A87C45C7BD5B74BD81C45CC7"/>
    <w:rsid w:val="0051475E"/>
  </w:style>
  <w:style w:type="paragraph" w:customStyle="1" w:styleId="5799A071D3994219B95487B44E58DA51">
    <w:name w:val="5799A071D3994219B95487B44E58DA51"/>
    <w:rsid w:val="0051475E"/>
  </w:style>
  <w:style w:type="paragraph" w:customStyle="1" w:styleId="99F595EA374845B08A1347C5A6021771">
    <w:name w:val="99F595EA374845B08A1347C5A6021771"/>
    <w:rsid w:val="0051475E"/>
  </w:style>
  <w:style w:type="paragraph" w:customStyle="1" w:styleId="AFFF230F6B5C4934991C87B9C27151D6">
    <w:name w:val="AFFF230F6B5C4934991C87B9C27151D6"/>
    <w:rsid w:val="0051475E"/>
  </w:style>
  <w:style w:type="paragraph" w:customStyle="1" w:styleId="6450D43B42F84AE9A02CCCFD834713A3">
    <w:name w:val="6450D43B42F84AE9A02CCCFD834713A3"/>
    <w:rsid w:val="0051475E"/>
  </w:style>
  <w:style w:type="paragraph" w:customStyle="1" w:styleId="A041DD6684AA47DE83131C863AD0807B">
    <w:name w:val="A041DD6684AA47DE83131C863AD0807B"/>
    <w:rsid w:val="00514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MA_Risk_Management_Document_Template"/>
    <f:field ref="objsubject" par="" edit="true" text=""/>
    <f:field ref="objcreatedby" par="" text="Bitter, Roman, Mag."/>
    <f:field ref="objcreatedat" par="" text="26.01.2016 13:16:40"/>
    <f:field ref="objchangedby" par="" text="Bitter, Roman, Mag."/>
    <f:field ref="objmodifiedat" par="" text="26.01.2016 13:16:40"/>
    <f:field ref="doc_FSCFOLIO_1_1001_FieldDocumentNumber" par="" text=""/>
    <f:field ref="doc_FSCFOLIO_1_1001_FieldSubject" par="" edit="true" text=""/>
    <f:field ref="FSCFOLIO_1_1001_FieldCurrentUser" par="" text="Elisabeth Fritz"/>
    <f:field ref="CCAPRECONFIG_15_1001_Objektname" par="" edit="true" text="FMA_Risk_Management_Document_Templat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record inx="1" ref="">
    <f:field ref="CCAPRECONFIG_15_1001_Anrede_Briefkopf" par="" text=""/>
    <f:field ref="CCAPRECONFIG_15_1001_Geschlecht_Anrede" par="" text=""/>
    <f:field ref="CCAPRECONFIG_15_1001_Anrede" par="" edit="true" text=""/>
    <f:field ref="CCAPRECONFIG_15_1001_Titel" par="" edit="true" text=""/>
    <f:field ref="CCAPRECONFIG_15_1001_Vorname" par="" edit="true" text=""/>
    <f:field ref="CCAPRECONFIG_15_1001_Nachname" par="" edit="true" text=""/>
    <f:field ref="CCAPRECONFIG_15_1001_Nachgestellter_Titel" par="" edit="true" text=""/>
    <f:field ref="CCAPRECONFIG_15_1001_Geschlecht" par="" text=""/>
    <f:field ref="CCAPRECONFIG_15_1001_Organisationsname" par="" text=""/>
    <f:field ref="CCAPRECONFIG_15_1001_Strasse" par="" text=""/>
    <f:field ref="CCAPRECONFIG_15_1001_Hausnummer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Fax" par="" text=""/>
    <f:field ref="EIBPRECONFIG_1_1001_Telefon" par="" text=""/>
    <f:field ref="EIBPRECONFIG_1_1001_Geburtsdatum" par="" text=""/>
    <f:field ref="EIBPRECONFIG_1_1001_Geboren_am_2" par="" text=""/>
    <f:field ref="CCAPRECONFIG_15_1001_zH" par="" edit="true" text=""/>
    <f:field ref="CCAPRECONFIG_15_1001_Abschriftsbemerkung" par="" text=""/>
    <f:field ref="CCAPRECONFIG_15_1001_Organisationskurzname" par="" text=""/>
    <f:field ref="EIBPRECONFIG_1_1001_Bezeichnung" par="" text=""/>
    <f:field ref="EIBPRECONFIG_1_1001_Bundesland" par="" text=""/>
    <f:field ref="EIBPRECONFIG_1_1001_Kategorie" par="" text=""/>
    <f:field ref="EIBPRECONFIG_1_1001_GruppeName_vollstaendig" par="" text=""/>
    <f:field ref="EIBPRECONFIG_1_1001_AdresseBeschreibung" par="" text=""/>
    <f:field ref="EIBPRECONFIG_1_1001_Name_Ergaenzung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alcontext &gt; Adressat/innen">
    <f:field ref="CCAPRECONFIG_15_1001_Abschriftsbemerkung" text="Abschriftsbemerkung"/>
    <f:field ref="EIBPRECONFIG_1_1001_AdresseBeschreibung" text="Adresse/Beschreibung"/>
    <f:field ref="CCAPRECONFIG_15_1001_Anrede" text="Anrede"/>
    <f:field ref="CCAPRECONFIG_15_1001_Anrede_Briefkopf" text="Anrede_Briefkopf"/>
    <f:field ref="EIBPRECONFIG_1_1001_Bezeichnung" text="Bezeichnung"/>
    <f:field ref="EIBPRECONFIG_1_1001_Bundesland" text="Bundesland"/>
    <f:field ref="CCAPRECONFIG_15_1001_Email" text="Email"/>
    <f:field ref="CCAPRECONFIG_15_1001_Fax" text="Fax"/>
    <f:field ref="EIBPRECONFIG_1_1001_Geboren_am_2" text="Geboren am (2)"/>
    <f:field ref="EIBPRECONFIG_1_1001_Geburtsdatum" text="Geburtsdatum"/>
    <f:field ref="CCAPRECONFIG_15_1001_Geschlecht" text="Geschlecht"/>
    <f:field ref="CCAPRECONFIG_15_1001_Geschlecht_Anrede" text="Geschlecht_Anrede"/>
    <f:field ref="EIBPRECONFIG_1_1001_GruppeName_vollstaendig" text="Gruppe Name vollständig"/>
    <f:field ref="CCAPRECONFIG_15_1001_Hausnummer" text="Hausnummer"/>
    <f:field ref="EIBPRECONFIG_1_1001_Kategorie" text="Kategorie"/>
    <f:field ref="CCAPRECONFIG_15_1001_Land" text="Land"/>
    <f:field ref="CCAPRECONFIG_15_1001_Nachgestellter_Titel" text="Nachgestellter_Titel"/>
    <f:field ref="CCAPRECONFIG_15_1001_Nachname" text="Nachname"/>
    <f:field ref="EIBPRECONFIG_1_1001_Name_Ergaenzung" text="Name Ergänzung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leitzahl" text="Postleitzahl"/>
    <f:field ref="CCAPRECONFIG_15_1001_Strasse" text="Strasse"/>
    <f:field ref="EIBPRECONFIG_1_1001_Telefon" text="Telefon"/>
    <f:field ref="CCAPRECONFIG_15_1001_Titel" text="Titel"/>
    <f:field ref="CCAPRECONFIG_15_1001_Vorname" text="Vorname"/>
    <f:field ref="CCAPRECONFIG_15_1001_zH" text="zH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9C7B442-0127-4988-870D-430BE55D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3910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rotheneder</dc:creator>
  <cp:lastModifiedBy>Fritz Elisabeth</cp:lastModifiedBy>
  <cp:revision>2</cp:revision>
  <cp:lastPrinted>2019-06-26T06:38:00Z</cp:lastPrinted>
  <dcterms:created xsi:type="dcterms:W3CDTF">2022-02-03T11:45:00Z</dcterms:created>
  <dcterms:modified xsi:type="dcterms:W3CDTF">2022-02-03T11:45:00Z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FMA - WAM (Markt- und Börseaufsicht)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roman.bitter@fma.gv.at</vt:lpwstr>
  </property>
  <property fmtid="{D5CDD505-2E9C-101B-9397-08002B2CF9AE}" pid="19" name="FSC#EIBPRECONFIG@1.1001:OUEmail">
    <vt:lpwstr>fma@fma.gv.at</vt:lpwstr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>0</vt:lpwstr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Praterstraße 23, A-1020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COO.2127.99.1.599</vt:lpwstr>
  </property>
  <property fmtid="{D5CDD505-2E9C-101B-9397-08002B2CF9AE}" pid="37" name="FSC#EIBPRECONFIG@1.1001:currentuserrolegroup">
    <vt:lpwstr>COO.2127.99.1.779</vt:lpwstr>
  </property>
  <property fmtid="{D5CDD505-2E9C-101B-9397-08002B2CF9AE}" pid="38" name="FSC#EIBPRECONFIG@1.1001:currentuserroleposition">
    <vt:lpwstr>COO.1.1001.1.4329</vt:lpwstr>
  </property>
  <property fmtid="{D5CDD505-2E9C-101B-9397-08002B2CF9AE}" pid="39" name="FSC#EIBPRECONFIG@1.1001:currentuserroot">
    <vt:lpwstr>COO.2127.100.1.515602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Mag. Roman Bitter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26.01.2016</vt:lpwstr>
  </property>
  <property fmtid="{D5CDD505-2E9C-101B-9397-08002B2CF9AE}" pid="44" name="FSC#EIBPRECONFIG@1.1001:objname">
    <vt:lpwstr>FMA_Risk_Management_Document_Template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FMACONFIG@15.1400:FMAFirstApprovedby">
    <vt:lpwstr/>
  </property>
  <property fmtid="{D5CDD505-2E9C-101B-9397-08002B2CF9AE}" pid="52" name="FSC#FMACONFIG@15.1400:FMAFirstApprovedbyEng">
    <vt:lpwstr/>
  </property>
  <property fmtid="{D5CDD505-2E9C-101B-9397-08002B2CF9AE}" pid="53" name="FSC#FMACONFIG@15.1400:FMAApprovedby">
    <vt:lpwstr/>
  </property>
  <property fmtid="{D5CDD505-2E9C-101B-9397-08002B2CF9AE}" pid="54" name="FSC#FMACONFIG@15.1400:FMAApprovedbyEng">
    <vt:lpwstr/>
  </property>
  <property fmtid="{D5CDD505-2E9C-101B-9397-08002B2CF9AE}" pid="55" name="FSC#FMACONFIG@15.1400:FMAJobNr">
    <vt:lpwstr/>
  </property>
  <property fmtid="{D5CDD505-2E9C-101B-9397-08002B2CF9AE}" pid="56" name="FSC#FMACONFIG@15.1400:FMASigManual">
    <vt:lpwstr/>
  </property>
  <property fmtid="{D5CDD505-2E9C-101B-9397-08002B2CF9AE}" pid="57" name="FSC#FMACONFIG@15.1400:FMAOutNr">
    <vt:lpwstr/>
  </property>
  <property fmtid="{D5CDD505-2E9C-101B-9397-08002B2CF9AE}" pid="58" name="FSC#FMACONFIG@15.1400:FMAFirstApprovedRoleFunction">
    <vt:lpwstr/>
  </property>
  <property fmtid="{D5CDD505-2E9C-101B-9397-08002B2CF9AE}" pid="59" name="FSC#FMACONFIG@15.1400:FMAApprovedRoleFunction">
    <vt:lpwstr/>
  </property>
  <property fmtid="{D5CDD505-2E9C-101B-9397-08002B2CF9AE}" pid="60" name="FSC#FMACONFIG@15.1400:FMAOwnerEng">
    <vt:lpwstr>Roman Bitter</vt:lpwstr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Mag. Roman Bitter</vt:lpwstr>
  </property>
  <property fmtid="{D5CDD505-2E9C-101B-9397-08002B2CF9AE}" pid="68" name="FSC#COOELAK@1.1001:OwnerExtension">
    <vt:lpwstr>3118</vt:lpwstr>
  </property>
  <property fmtid="{D5CDD505-2E9C-101B-9397-08002B2CF9AE}" pid="69" name="FSC#COOELAK@1.1001:OwnerFaxExtension">
    <vt:lpwstr>3199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FMA - WAM (Markt- und Börseaufsicht)</vt:lpwstr>
  </property>
  <property fmtid="{D5CDD505-2E9C-101B-9397-08002B2CF9AE}" pid="75" name="FSC#COOELAK@1.1001:CreatedAt">
    <vt:lpwstr>26.01.2016</vt:lpwstr>
  </property>
  <property fmtid="{D5CDD505-2E9C-101B-9397-08002B2CF9AE}" pid="76" name="FSC#COOELAK@1.1001:OU">
    <vt:lpwstr>FMA - WAM (Markt- und Börseaufsicht)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*COO.2127.100.3.1074004*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Kanzlist/in</vt:lpwstr>
  </property>
  <property fmtid="{D5CDD505-2E9C-101B-9397-08002B2CF9AE}" pid="95" name="FSC#COOELAK@1.1001:CurrentUserEmail">
    <vt:lpwstr>elisabeth.fritz@fma.gv.at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/>
  </property>
  <property fmtid="{D5CDD505-2E9C-101B-9397-08002B2CF9AE}" pid="103" name="FSC#ATSTATECFG@1.1001:AgentPhone">
    <vt:lpwstr/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/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CAPRECONFIG@15.1001:AddrAnrede">
    <vt:lpwstr/>
  </property>
  <property fmtid="{D5CDD505-2E9C-101B-9397-08002B2CF9AE}" pid="125" name="FSC#CCAPRECONFIG@15.1001:AddrTitel">
    <vt:lpwstr/>
  </property>
  <property fmtid="{D5CDD505-2E9C-101B-9397-08002B2CF9AE}" pid="126" name="FSC#CCAPRECONFIG@15.1001:AddrNachgestellter_Titel">
    <vt:lpwstr/>
  </property>
  <property fmtid="{D5CDD505-2E9C-101B-9397-08002B2CF9AE}" pid="127" name="FSC#CCAPRECONFIG@15.1001:AddrVorname">
    <vt:lpwstr/>
  </property>
  <property fmtid="{D5CDD505-2E9C-101B-9397-08002B2CF9AE}" pid="128" name="FSC#CCAPRECONFIG@15.1001:AddrNachname">
    <vt:lpwstr/>
  </property>
  <property fmtid="{D5CDD505-2E9C-101B-9397-08002B2CF9AE}" pid="129" name="FSC#CCAPRECONFIG@15.1001:AddrzH">
    <vt:lpwstr/>
  </property>
  <property fmtid="{D5CDD505-2E9C-101B-9397-08002B2CF9AE}" pid="130" name="FSC#CCAPRECONFIG@15.1001:AddrGeschlecht">
    <vt:lpwstr/>
  </property>
  <property fmtid="{D5CDD505-2E9C-101B-9397-08002B2CF9AE}" pid="131" name="FSC#CCAPRECONFIG@15.1001:AddrStrasse">
    <vt:lpwstr/>
  </property>
  <property fmtid="{D5CDD505-2E9C-101B-9397-08002B2CF9AE}" pid="132" name="FSC#CCAPRECONFIG@15.1001:AddrHausnummer">
    <vt:lpwstr/>
  </property>
  <property fmtid="{D5CDD505-2E9C-101B-9397-08002B2CF9AE}" pid="133" name="FSC#CCAPRECONFIG@15.1001:AddrStiege">
    <vt:lpwstr/>
  </property>
  <property fmtid="{D5CDD505-2E9C-101B-9397-08002B2CF9AE}" pid="134" name="FSC#CCAPRECONFIG@15.1001:AddrTuer">
    <vt:lpwstr/>
  </property>
  <property fmtid="{D5CDD505-2E9C-101B-9397-08002B2CF9AE}" pid="135" name="FSC#CCAPRECONFIG@15.1001:AddrPostfach">
    <vt:lpwstr/>
  </property>
  <property fmtid="{D5CDD505-2E9C-101B-9397-08002B2CF9AE}" pid="136" name="FSC#CCAPRECONFIG@15.1001:AddrPostleitzahl">
    <vt:lpwstr/>
  </property>
  <property fmtid="{D5CDD505-2E9C-101B-9397-08002B2CF9AE}" pid="137" name="FSC#CCAPRECONFIG@15.1001:AddrOrt">
    <vt:lpwstr/>
  </property>
  <property fmtid="{D5CDD505-2E9C-101B-9397-08002B2CF9AE}" pid="138" name="FSC#CCAPRECONFIG@15.1001:AddrLand">
    <vt:lpwstr/>
  </property>
  <property fmtid="{D5CDD505-2E9C-101B-9397-08002B2CF9AE}" pid="139" name="FSC#CCAPRECONFIG@15.1001:AddrEmail">
    <vt:lpwstr/>
  </property>
  <property fmtid="{D5CDD505-2E9C-101B-9397-08002B2CF9AE}" pid="140" name="FSC#CCAPRECONFIG@15.1001:AddrAdresse">
    <vt:lpwstr/>
  </property>
  <property fmtid="{D5CDD505-2E9C-101B-9397-08002B2CF9AE}" pid="141" name="FSC#CCAPRECONFIG@15.1001:AddrFax">
    <vt:lpwstr/>
  </property>
  <property fmtid="{D5CDD505-2E9C-101B-9397-08002B2CF9AE}" pid="142" name="FSC#CCAPRECONFIG@15.1001:AddrOrganisationsname">
    <vt:lpwstr/>
  </property>
  <property fmtid="{D5CDD505-2E9C-101B-9397-08002B2CF9AE}" pid="143" name="FSC#CCAPRECONFIG@15.1001:AddrOrganisationskurzname">
    <vt:lpwstr/>
  </property>
  <property fmtid="{D5CDD505-2E9C-101B-9397-08002B2CF9AE}" pid="144" name="FSC#CCAPRECONFIG@15.1001:AddrAbschriftsbemerkung">
    <vt:lpwstr/>
  </property>
  <property fmtid="{D5CDD505-2E9C-101B-9397-08002B2CF9AE}" pid="145" name="FSC#CCAPRECONFIG@15.1001:AddrName_Zeile_2">
    <vt:lpwstr/>
  </property>
  <property fmtid="{D5CDD505-2E9C-101B-9397-08002B2CF9AE}" pid="146" name="FSC#CCAPRECONFIG@15.1001:AddrName_Zeile_3">
    <vt:lpwstr/>
  </property>
  <property fmtid="{D5CDD505-2E9C-101B-9397-08002B2CF9AE}" pid="147" name="FSC#CCAPRECONFIG@15.1001:AddrPostalischeAdresse">
    <vt:lpwstr/>
  </property>
  <property fmtid="{D5CDD505-2E9C-101B-9397-08002B2CF9AE}" pid="148" name="FSC#ATPRECONFIG@1.1001:ChargePreview">
    <vt:lpwstr/>
  </property>
  <property fmtid="{D5CDD505-2E9C-101B-9397-08002B2CF9AE}" pid="149" name="FSC#ATSTATECFG@1.1001:ExternalFile">
    <vt:lpwstr/>
  </property>
  <property fmtid="{D5CDD505-2E9C-101B-9397-08002B2CF9AE}" pid="150" name="FSC#COOSYSTEM@1.1:Container">
    <vt:lpwstr>COO.2127.100.3.1074004</vt:lpwstr>
  </property>
  <property fmtid="{D5CDD505-2E9C-101B-9397-08002B2CF9AE}" pid="151" name="FSC#FSCFOLIO@1.1001:docpropproject">
    <vt:lpwstr/>
  </property>
</Properties>
</file>