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A9" w:rsidRDefault="008D3502" w:rsidP="008D3502">
      <w:pPr>
        <w:jc w:val="center"/>
        <w:rPr>
          <w:rFonts w:ascii="Arial" w:eastAsia="Times New Roman" w:hAnsi="Arial" w:cs="Times New Roman"/>
          <w:b/>
          <w:lang w:val="en-GB" w:eastAsia="de-AT"/>
        </w:rPr>
      </w:pPr>
      <w:r w:rsidRPr="00192B9A">
        <w:rPr>
          <w:rFonts w:ascii="Arial" w:eastAsia="Times New Roman" w:hAnsi="Arial" w:cs="Times New Roman"/>
          <w:b/>
          <w:lang w:val="en-GB" w:eastAsia="de-AT"/>
        </w:rPr>
        <w:t xml:space="preserve">Form for </w:t>
      </w:r>
      <w:r>
        <w:rPr>
          <w:rFonts w:ascii="Arial" w:eastAsia="Times New Roman" w:hAnsi="Arial" w:cs="Times New Roman"/>
          <w:b/>
          <w:lang w:val="en-GB" w:eastAsia="de-AT"/>
        </w:rPr>
        <w:t>a change in the tied agent particulars notification concerning the termination of the operation of a branch or the cessation of the use of a tied agent established in another Member State</w:t>
      </w:r>
    </w:p>
    <w:p w:rsidR="008D3502" w:rsidRDefault="008D3502" w:rsidP="008D3502">
      <w:pPr>
        <w:jc w:val="center"/>
        <w:rPr>
          <w:rFonts w:ascii="Arial" w:eastAsia="Times New Roman" w:hAnsi="Arial" w:cs="Times New Roman"/>
          <w:b/>
          <w:lang w:val="en-GB" w:eastAsia="de-AT"/>
        </w:rPr>
      </w:pPr>
    </w:p>
    <w:p w:rsidR="008D3502" w:rsidRPr="00192B9A" w:rsidRDefault="008D3502" w:rsidP="008D3502">
      <w:pPr>
        <w:spacing w:after="0" w:line="240" w:lineRule="auto"/>
        <w:rPr>
          <w:rFonts w:ascii="Arial" w:eastAsia="Times New Roman" w:hAnsi="Arial" w:cs="Times New Roman"/>
          <w:b/>
          <w:lang w:val="en-GB" w:eastAsia="de-AT"/>
        </w:rPr>
      </w:pPr>
      <w:r w:rsidRPr="00192B9A">
        <w:rPr>
          <w:rFonts w:ascii="Arial" w:eastAsia="Times New Roman" w:hAnsi="Arial" w:cs="Times New Roman"/>
          <w:b/>
          <w:lang w:val="en-GB" w:eastAsia="de-AT"/>
        </w:rPr>
        <w:t>Part 1- 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5"/>
        <w:gridCol w:w="4877"/>
      </w:tblGrid>
      <w:tr w:rsidR="008D3502" w:rsidRPr="00C264C6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Type of Notification</w:t>
            </w:r>
          </w:p>
        </w:tc>
        <w:tc>
          <w:tcPr>
            <w:tcW w:w="4877" w:type="dxa"/>
          </w:tcPr>
          <w:p w:rsidR="008D3502" w:rsidRPr="007830AC" w:rsidRDefault="00C264C6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de-AT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val="en-GB" w:eastAsia="de-AT"/>
                </w:rPr>
                <w:id w:val="19300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502" w:rsidRPr="007830A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de-AT"/>
                  </w:rPr>
                  <w:t>☐</w:t>
                </w:r>
              </w:sdtContent>
            </w:sdt>
            <w:r w:rsidR="008D3502" w:rsidRPr="007830AC">
              <w:rPr>
                <w:rFonts w:ascii="Arial" w:eastAsia="Times New Roman" w:hAnsi="Arial" w:cs="Times New Roman"/>
                <w:sz w:val="20"/>
                <w:szCs w:val="20"/>
                <w:lang w:val="en-GB" w:eastAsia="de-AT"/>
              </w:rPr>
              <w:t xml:space="preserve"> </w:t>
            </w:r>
            <w:r w:rsidR="008D3502">
              <w:rPr>
                <w:rFonts w:ascii="Arial" w:eastAsia="Times New Roman" w:hAnsi="Arial" w:cs="Times New Roman"/>
                <w:sz w:val="20"/>
                <w:szCs w:val="20"/>
                <w:lang w:val="en-GB" w:eastAsia="de-AT"/>
              </w:rPr>
              <w:t>Termination of the operation of a branch</w:t>
            </w:r>
          </w:p>
          <w:p w:rsidR="008D3502" w:rsidRPr="00192B9A" w:rsidRDefault="00C264C6" w:rsidP="008D350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de-AT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val="en-GB" w:eastAsia="de-AT"/>
                </w:rPr>
                <w:id w:val="63922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50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de-AT"/>
                  </w:rPr>
                  <w:t>☐</w:t>
                </w:r>
              </w:sdtContent>
            </w:sdt>
            <w:r w:rsidR="008D3502">
              <w:rPr>
                <w:rFonts w:ascii="Arial" w:eastAsia="Times New Roman" w:hAnsi="Arial" w:cs="Times New Roman"/>
                <w:sz w:val="20"/>
                <w:szCs w:val="20"/>
                <w:lang w:val="en-GB" w:eastAsia="de-AT"/>
              </w:rPr>
              <w:t xml:space="preserve"> Termination of the use of a tied agent</w:t>
            </w:r>
          </w:p>
        </w:tc>
      </w:tr>
      <w:tr w:rsidR="008D3502" w:rsidRPr="00C264C6" w:rsidTr="00EA259C">
        <w:trPr>
          <w:trHeight w:val="123"/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en-GB" w:eastAsia="de-AT"/>
              </w:rPr>
            </w:pPr>
          </w:p>
        </w:tc>
      </w:tr>
      <w:tr w:rsidR="008D3502" w:rsidRPr="00192B9A" w:rsidTr="00EA259C">
        <w:trPr>
          <w:trHeight w:val="123"/>
          <w:jc w:val="center"/>
        </w:trPr>
        <w:tc>
          <w:tcPr>
            <w:tcW w:w="4185" w:type="dxa"/>
          </w:tcPr>
          <w:p w:rsidR="008D3502" w:rsidRPr="00192B9A" w:rsidRDefault="008D3502" w:rsidP="008D350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 xml:space="preserve">Member State in which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branch/ tied agent is established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en-GB" w:eastAsia="de-AT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</w:tc>
      </w:tr>
      <w:tr w:rsidR="008D3502" w:rsidRPr="00192B9A" w:rsidTr="00EA259C">
        <w:trPr>
          <w:trHeight w:val="123"/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en-GB" w:eastAsia="de-AT"/>
              </w:rPr>
            </w:pP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Name of the investment firm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  <w:bookmarkEnd w:id="0"/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de-AT" w:eastAsia="de-AT"/>
              </w:rPr>
            </w:pP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Address of the investment firm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de-AT" w:eastAsia="de-AT"/>
              </w:rPr>
            </w:pP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Telephone number of the investment firm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de-AT" w:eastAsia="de-AT"/>
              </w:rPr>
            </w:pP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Email of the investment firm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de-AT" w:eastAsia="de-AT"/>
              </w:rPr>
            </w:pP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Name of the contact person responsible for the termination of the operations of the branch/ tied agent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de-AT" w:eastAsia="de-AT"/>
              </w:rPr>
            </w:pP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Home Member State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 xml:space="preserve"> 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de-AT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92B9A">
                  <w:rPr>
                    <w:rFonts w:ascii="Arial" w:eastAsia="Times New Roman" w:hAnsi="Arial" w:cs="Times New Roman"/>
                    <w:sz w:val="20"/>
                    <w:szCs w:val="20"/>
                    <w:lang w:val="en-US" w:eastAsia="de-AT"/>
                  </w:rPr>
                  <w:t>Austria</w:t>
                </w:r>
              </w:smartTag>
            </w:smartTag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en-US" w:eastAsia="de-AT"/>
              </w:rPr>
            </w:pPr>
          </w:p>
        </w:tc>
      </w:tr>
      <w:tr w:rsidR="008D3502" w:rsidRPr="00C264C6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proofErr w:type="spellStart"/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Authorisation</w:t>
            </w:r>
            <w:proofErr w:type="spellEnd"/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 xml:space="preserve"> Status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de-AT"/>
              </w:rPr>
            </w:pPr>
            <w:proofErr w:type="spellStart"/>
            <w:r w:rsidRPr="00192B9A">
              <w:rPr>
                <w:rFonts w:ascii="Arial" w:eastAsia="Times New Roman" w:hAnsi="Arial" w:cs="Times New Roman"/>
                <w:sz w:val="20"/>
                <w:szCs w:val="20"/>
                <w:lang w:val="en-US" w:eastAsia="de-AT"/>
              </w:rPr>
              <w:t>Authorised</w:t>
            </w:r>
            <w:proofErr w:type="spellEnd"/>
            <w:r w:rsidRPr="00192B9A">
              <w:rPr>
                <w:rFonts w:ascii="Arial" w:eastAsia="Times New Roman" w:hAnsi="Arial" w:cs="Times New Roman"/>
                <w:sz w:val="20"/>
                <w:szCs w:val="20"/>
                <w:lang w:val="en-US" w:eastAsia="de-AT"/>
              </w:rPr>
              <w:t xml:space="preserve"> by the Austrian Financial Market Authority</w:t>
            </w:r>
          </w:p>
        </w:tc>
      </w:tr>
      <w:tr w:rsidR="008D3502" w:rsidRPr="00C264C6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en-US" w:eastAsia="de-AT"/>
              </w:rPr>
            </w:pPr>
          </w:p>
        </w:tc>
      </w:tr>
      <w:tr w:rsidR="008D3502" w:rsidRPr="00192B9A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proofErr w:type="spellStart"/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Authorisation</w:t>
            </w:r>
            <w:proofErr w:type="spellEnd"/>
            <w:r w:rsidRPr="00192B9A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 xml:space="preserve"> Date</w:t>
            </w: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de-AT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</w:tc>
      </w:tr>
      <w:tr w:rsidR="008D3502" w:rsidRPr="007830AC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8"/>
                <w:lang w:val="en-US" w:eastAsia="de-AT"/>
              </w:rPr>
            </w:pPr>
          </w:p>
        </w:tc>
        <w:tc>
          <w:tcPr>
            <w:tcW w:w="4877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8"/>
                <w:lang w:val="en-US" w:eastAsia="de-AT"/>
              </w:rPr>
            </w:pPr>
          </w:p>
        </w:tc>
      </w:tr>
      <w:tr w:rsidR="008D3502" w:rsidRPr="007830AC" w:rsidTr="00EA259C">
        <w:trPr>
          <w:jc w:val="center"/>
        </w:trPr>
        <w:tc>
          <w:tcPr>
            <w:tcW w:w="4185" w:type="dxa"/>
          </w:tcPr>
          <w:p w:rsidR="008D3502" w:rsidRPr="00192B9A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de-AT"/>
              </w:rPr>
              <w:t>Date from which the termination will be effective</w:t>
            </w:r>
          </w:p>
        </w:tc>
        <w:tc>
          <w:tcPr>
            <w:tcW w:w="4877" w:type="dxa"/>
          </w:tcPr>
          <w:p w:rsidR="008D3502" w:rsidRPr="007830AC" w:rsidRDefault="008D3502" w:rsidP="00EA25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de-AT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</w:tc>
      </w:tr>
    </w:tbl>
    <w:p w:rsidR="008D3502" w:rsidRPr="007830AC" w:rsidRDefault="008D3502" w:rsidP="008D350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 w:eastAsia="de-AT"/>
        </w:rPr>
      </w:pPr>
    </w:p>
    <w:p w:rsidR="008D3502" w:rsidRPr="008D3502" w:rsidRDefault="008D3502" w:rsidP="008D3502">
      <w:pPr>
        <w:spacing w:after="0" w:line="264" w:lineRule="auto"/>
        <w:rPr>
          <w:rFonts w:ascii="Arial" w:eastAsia="Times New Roman" w:hAnsi="Arial" w:cs="Arial"/>
          <w:lang w:val="en-GB" w:eastAsia="de-DE"/>
        </w:rPr>
      </w:pPr>
      <w:r w:rsidRPr="008D3502">
        <w:rPr>
          <w:rFonts w:ascii="Arial" w:eastAsia="Times New Roman" w:hAnsi="Arial" w:cs="Arial"/>
          <w:lang w:val="en-GB" w:eastAsia="de-DE"/>
        </w:rPr>
        <w:t>Description of the schedule for the planned termination: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8D3502" w:rsidRPr="00192B9A" w:rsidTr="00EA259C">
        <w:trPr>
          <w:trHeight w:val="1530"/>
        </w:trPr>
        <w:tc>
          <w:tcPr>
            <w:tcW w:w="9082" w:type="dxa"/>
          </w:tcPr>
          <w:p w:rsidR="008D3502" w:rsidRPr="00192B9A" w:rsidRDefault="008D3502" w:rsidP="00EA259C">
            <w:pPr>
              <w:spacing w:after="0" w:line="264" w:lineRule="auto"/>
              <w:ind w:left="15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8D3502" w:rsidRPr="00192B9A" w:rsidRDefault="008D3502" w:rsidP="008D3502">
            <w:pPr>
              <w:spacing w:after="0" w:line="264" w:lineRule="auto"/>
              <w:contextualSpacing/>
              <w:rPr>
                <w:rFonts w:ascii="Arial" w:eastAsia="Times New Roman" w:hAnsi="Arial" w:cs="Arial"/>
                <w:lang w:val="en-GB" w:eastAsia="de-DE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</w:tc>
      </w:tr>
    </w:tbl>
    <w:p w:rsidR="008D3502" w:rsidRDefault="008D3502" w:rsidP="008D3502">
      <w:pPr>
        <w:spacing w:after="0" w:line="240" w:lineRule="auto"/>
        <w:rPr>
          <w:rFonts w:ascii="Arial" w:eastAsia="Times New Roman" w:hAnsi="Arial" w:cs="Arial"/>
          <w:lang w:val="en-GB" w:eastAsia="de-DE"/>
        </w:rPr>
      </w:pPr>
    </w:p>
    <w:p w:rsidR="008D3502" w:rsidRDefault="008D3502" w:rsidP="008D3502">
      <w:pPr>
        <w:spacing w:after="0" w:line="240" w:lineRule="auto"/>
        <w:rPr>
          <w:rFonts w:ascii="Arial" w:eastAsia="Times New Roman" w:hAnsi="Arial" w:cs="Arial"/>
          <w:lang w:val="en-GB" w:eastAsia="de-DE"/>
        </w:rPr>
      </w:pPr>
      <w:r>
        <w:rPr>
          <w:rFonts w:ascii="Arial" w:eastAsia="Times New Roman" w:hAnsi="Arial" w:cs="Arial"/>
          <w:lang w:val="en-GB" w:eastAsia="de-DE"/>
        </w:rPr>
        <w:t xml:space="preserve">Information on the process of winding down the business operations, including details regarding the manner in which client interests are going to </w:t>
      </w:r>
      <w:proofErr w:type="gramStart"/>
      <w:r>
        <w:rPr>
          <w:rFonts w:ascii="Arial" w:eastAsia="Times New Roman" w:hAnsi="Arial" w:cs="Arial"/>
          <w:lang w:val="en-GB" w:eastAsia="de-DE"/>
        </w:rPr>
        <w:t>be protected</w:t>
      </w:r>
      <w:proofErr w:type="gramEnd"/>
      <w:r>
        <w:rPr>
          <w:rFonts w:ascii="Arial" w:eastAsia="Times New Roman" w:hAnsi="Arial" w:cs="Arial"/>
          <w:lang w:val="en-GB" w:eastAsia="de-DE"/>
        </w:rPr>
        <w:t>, complaints resolved and any outstanding liabilities discharged:</w:t>
      </w:r>
    </w:p>
    <w:tbl>
      <w:tblPr>
        <w:tblW w:w="910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8"/>
      </w:tblGrid>
      <w:tr w:rsidR="008D3502" w:rsidTr="008D3502">
        <w:trPr>
          <w:trHeight w:val="1282"/>
        </w:trPr>
        <w:tc>
          <w:tcPr>
            <w:tcW w:w="9108" w:type="dxa"/>
          </w:tcPr>
          <w:p w:rsidR="008D3502" w:rsidRPr="00192B9A" w:rsidRDefault="008D3502" w:rsidP="008D3502">
            <w:pPr>
              <w:spacing w:after="0" w:line="264" w:lineRule="auto"/>
              <w:ind w:left="29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8D3502" w:rsidRPr="00192B9A" w:rsidRDefault="008D3502" w:rsidP="008D3502">
            <w:pPr>
              <w:spacing w:after="0" w:line="240" w:lineRule="auto"/>
              <w:ind w:left="14"/>
              <w:rPr>
                <w:rFonts w:ascii="Arial" w:eastAsia="Times New Roman" w:hAnsi="Arial" w:cs="Arial"/>
                <w:lang w:val="en-GB" w:eastAsia="de-DE"/>
              </w:rPr>
            </w:pP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instrText xml:space="preserve"> FORMTEXT </w:instrTex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separate"/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192B9A">
              <w:rPr>
                <w:rFonts w:ascii="Arial" w:eastAsia="Times New Roman" w:hAnsi="Arial" w:cs="Times New Roman"/>
                <w:sz w:val="20"/>
                <w:szCs w:val="20"/>
                <w:lang w:val="de-AT" w:eastAsia="de-AT"/>
              </w:rPr>
              <w:fldChar w:fldCharType="end"/>
            </w:r>
          </w:p>
          <w:p w:rsidR="008D3502" w:rsidRDefault="008D3502" w:rsidP="008D3502">
            <w:pPr>
              <w:ind w:left="14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</w:tc>
      </w:tr>
    </w:tbl>
    <w:p w:rsidR="008D3502" w:rsidRPr="007830AC" w:rsidRDefault="008D3502" w:rsidP="008D3502">
      <w:pPr>
        <w:tabs>
          <w:tab w:val="left" w:pos="2038"/>
        </w:tabs>
        <w:rPr>
          <w:lang w:val="en-GB"/>
        </w:rPr>
      </w:pPr>
    </w:p>
    <w:p w:rsidR="008D3502" w:rsidRPr="008D3502" w:rsidRDefault="008D3502" w:rsidP="008D3502">
      <w:pPr>
        <w:jc w:val="center"/>
        <w:rPr>
          <w:lang w:val="en-GB"/>
        </w:rPr>
      </w:pPr>
    </w:p>
    <w:sectPr w:rsidR="008D3502" w:rsidRPr="008D350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02" w:rsidRDefault="008D3502" w:rsidP="008D3502">
      <w:pPr>
        <w:spacing w:after="0" w:line="240" w:lineRule="auto"/>
      </w:pPr>
      <w:r>
        <w:separator/>
      </w:r>
    </w:p>
  </w:endnote>
  <w:endnote w:type="continuationSeparator" w:id="0">
    <w:p w:rsidR="008D3502" w:rsidRDefault="008D3502" w:rsidP="008D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02" w:rsidRDefault="008D3502" w:rsidP="008D3502">
      <w:pPr>
        <w:spacing w:after="0" w:line="240" w:lineRule="auto"/>
      </w:pPr>
      <w:r>
        <w:separator/>
      </w:r>
    </w:p>
  </w:footnote>
  <w:footnote w:type="continuationSeparator" w:id="0">
    <w:p w:rsidR="008D3502" w:rsidRDefault="008D3502" w:rsidP="008D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02" w:rsidRDefault="008D3502" w:rsidP="008D3502">
    <w:pPr>
      <w:pStyle w:val="Kopfzeile"/>
      <w:jc w:val="center"/>
    </w:pPr>
    <w:r w:rsidRPr="00192B9A">
      <w:rPr>
        <w:rFonts w:ascii="Arial" w:hAnsi="Arial" w:cs="Arial"/>
        <w:b/>
        <w:color w:val="A6A6A6" w:themeColor="background1" w:themeShade="A6"/>
      </w:rPr>
      <w:t xml:space="preserve">Formular für die </w:t>
    </w:r>
    <w:proofErr w:type="spellStart"/>
    <w:r w:rsidRPr="00192B9A">
      <w:rPr>
        <w:rFonts w:ascii="Arial" w:hAnsi="Arial" w:cs="Arial"/>
        <w:b/>
        <w:color w:val="A6A6A6" w:themeColor="background1" w:themeShade="A6"/>
      </w:rPr>
      <w:t>Notifizierung</w:t>
    </w:r>
    <w:proofErr w:type="spellEnd"/>
    <w:r w:rsidRPr="00192B9A">
      <w:rPr>
        <w:rFonts w:ascii="Arial" w:hAnsi="Arial" w:cs="Arial"/>
        <w:b/>
        <w:color w:val="A6A6A6" w:themeColor="background1" w:themeShade="A6"/>
      </w:rPr>
      <w:t xml:space="preserve"> </w:t>
    </w:r>
    <w:r>
      <w:rPr>
        <w:rFonts w:ascii="Arial" w:hAnsi="Arial" w:cs="Arial"/>
        <w:b/>
        <w:color w:val="A6A6A6" w:themeColor="background1" w:themeShade="A6"/>
      </w:rPr>
      <w:t xml:space="preserve">einer Änderung </w:t>
    </w:r>
    <w:r w:rsidRPr="00192B9A">
      <w:rPr>
        <w:rFonts w:ascii="Arial" w:hAnsi="Arial" w:cs="Arial"/>
        <w:b/>
        <w:color w:val="A6A6A6" w:themeColor="background1" w:themeShade="A6"/>
      </w:rPr>
      <w:t>von</w:t>
    </w:r>
    <w:r>
      <w:rPr>
        <w:rFonts w:ascii="Arial" w:hAnsi="Arial" w:cs="Arial"/>
        <w:b/>
        <w:color w:val="A6A6A6" w:themeColor="background1" w:themeShade="A6"/>
      </w:rPr>
      <w:t xml:space="preserve"> Daten eines vertraglich gebundenen Vermittlers in Bezug auf die Einstellung des Geschäftsbetriebes einer Zweigniederlassung oder die Beendigung des Einsatzes eines vertraglich gebundenen Vermittlers mit Sitz in einem anderen Mitgliedstaat</w:t>
    </w:r>
  </w:p>
  <w:p w:rsidR="008D3502" w:rsidRDefault="008D35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7D"/>
    <w:multiLevelType w:val="hybridMultilevel"/>
    <w:tmpl w:val="3E5235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3DC1"/>
    <w:multiLevelType w:val="hybridMultilevel"/>
    <w:tmpl w:val="3658397A"/>
    <w:lvl w:ilvl="0" w:tplc="813EB0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0D"/>
    <w:multiLevelType w:val="hybridMultilevel"/>
    <w:tmpl w:val="9064B9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74976"/>
    <w:multiLevelType w:val="hybridMultilevel"/>
    <w:tmpl w:val="CE120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02"/>
    <w:rsid w:val="00013AEE"/>
    <w:rsid w:val="00084F6D"/>
    <w:rsid w:val="000D7020"/>
    <w:rsid w:val="001069FB"/>
    <w:rsid w:val="00110161"/>
    <w:rsid w:val="00211115"/>
    <w:rsid w:val="002627EB"/>
    <w:rsid w:val="00317030"/>
    <w:rsid w:val="0043782C"/>
    <w:rsid w:val="00477E82"/>
    <w:rsid w:val="00581C6B"/>
    <w:rsid w:val="005B417D"/>
    <w:rsid w:val="006C74BA"/>
    <w:rsid w:val="007124CB"/>
    <w:rsid w:val="00717982"/>
    <w:rsid w:val="00832C76"/>
    <w:rsid w:val="008D3502"/>
    <w:rsid w:val="009D722A"/>
    <w:rsid w:val="00A104DA"/>
    <w:rsid w:val="00AE206C"/>
    <w:rsid w:val="00AF2E08"/>
    <w:rsid w:val="00B25EDB"/>
    <w:rsid w:val="00B55621"/>
    <w:rsid w:val="00BB6A87"/>
    <w:rsid w:val="00C128C8"/>
    <w:rsid w:val="00C264C6"/>
    <w:rsid w:val="00C409F0"/>
    <w:rsid w:val="00C44CA9"/>
    <w:rsid w:val="00C67267"/>
    <w:rsid w:val="00D20AD0"/>
    <w:rsid w:val="00D276A7"/>
    <w:rsid w:val="00DA616E"/>
    <w:rsid w:val="00DE04AD"/>
    <w:rsid w:val="00E03292"/>
    <w:rsid w:val="00EC3E62"/>
    <w:rsid w:val="00EC6067"/>
    <w:rsid w:val="00EE2BF0"/>
    <w:rsid w:val="00EE72FE"/>
    <w:rsid w:val="00F6350B"/>
    <w:rsid w:val="00FB3A59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decimalSymbol w:val=","/>
  <w:listSeparator w:val=";"/>
  <w15:chartTrackingRefBased/>
  <w15:docId w15:val="{3200FF7A-ED1E-4D8F-9D55-F0730944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3502"/>
  </w:style>
  <w:style w:type="paragraph" w:styleId="Fuzeile">
    <w:name w:val="footer"/>
    <w:basedOn w:val="Standard"/>
    <w:link w:val="FuzeileZchn"/>
    <w:uiPriority w:val="99"/>
    <w:unhideWhenUsed/>
    <w:rsid w:val="008D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Stadler Kerstin</dc:creator>
  <cp:keywords/>
  <dc:description/>
  <cp:lastModifiedBy>Stadler Kerstin</cp:lastModifiedBy>
  <cp:revision>2</cp:revision>
  <dcterms:created xsi:type="dcterms:W3CDTF">2018-05-23T14:35:00Z</dcterms:created>
  <dcterms:modified xsi:type="dcterms:W3CDTF">2018-05-23T15:02:00Z</dcterms:modified>
</cp:coreProperties>
</file>