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A2" w:rsidRPr="00CE7B3B" w:rsidRDefault="002F4BA2" w:rsidP="002F4BA2">
      <w:pPr>
        <w:pStyle w:val="Kopfzeile"/>
        <w:numPr>
          <w:ilvl w:val="0"/>
          <w:numId w:val="1"/>
        </w:numPr>
        <w:ind w:left="426"/>
        <w:rPr>
          <w:sz w:val="14"/>
          <w:szCs w:val="14"/>
          <w:lang w:val="en-US"/>
        </w:rPr>
      </w:pPr>
      <w:r w:rsidRPr="00CE7B3B">
        <w:rPr>
          <w:sz w:val="14"/>
          <w:szCs w:val="14"/>
          <w:lang w:val="en-US"/>
        </w:rPr>
        <w:t>By mail to:</w:t>
      </w:r>
      <w:r w:rsidRPr="00CE7B3B">
        <w:rPr>
          <w:sz w:val="14"/>
          <w:szCs w:val="14"/>
          <w:lang w:val="en-US"/>
        </w:rPr>
        <w:br/>
        <w:t>Finanzmarktaufsicht (FMA)</w:t>
      </w:r>
      <w:r w:rsidRPr="00CE7B3B">
        <w:rPr>
          <w:sz w:val="14"/>
          <w:szCs w:val="14"/>
          <w:lang w:val="en-US"/>
        </w:rPr>
        <w:br/>
        <w:t xml:space="preserve">z.Hd. Abt. III/1 </w:t>
      </w:r>
      <w:r w:rsidRPr="00CE7B3B">
        <w:rPr>
          <w:sz w:val="14"/>
          <w:szCs w:val="14"/>
          <w:lang w:val="en-US"/>
        </w:rPr>
        <w:br/>
        <w:t>Otto Wagner Platz 5</w:t>
      </w:r>
      <w:r w:rsidRPr="00CE7B3B">
        <w:rPr>
          <w:sz w:val="14"/>
          <w:szCs w:val="14"/>
          <w:lang w:val="en-US"/>
        </w:rPr>
        <w:br/>
        <w:t xml:space="preserve">1090 Vienna </w:t>
      </w:r>
      <w:r w:rsidRPr="00CE7B3B">
        <w:rPr>
          <w:sz w:val="14"/>
          <w:szCs w:val="14"/>
          <w:lang w:val="en-US"/>
        </w:rPr>
        <w:br/>
        <w:t>AT</w:t>
      </w:r>
      <w:r w:rsidRPr="00CE7B3B">
        <w:rPr>
          <w:sz w:val="14"/>
          <w:szCs w:val="14"/>
          <w:lang w:val="en-US"/>
        </w:rPr>
        <w:br/>
      </w:r>
      <w:r w:rsidRPr="00CE7B3B">
        <w:rPr>
          <w:b/>
          <w:sz w:val="14"/>
          <w:szCs w:val="14"/>
          <w:lang w:val="en-US"/>
        </w:rPr>
        <w:t>AND</w:t>
      </w:r>
    </w:p>
    <w:p w:rsidR="002F4BA2" w:rsidRPr="002F4BA2" w:rsidRDefault="002F4BA2" w:rsidP="002F4BA2">
      <w:pPr>
        <w:pStyle w:val="Listenabsatz"/>
        <w:numPr>
          <w:ilvl w:val="0"/>
          <w:numId w:val="1"/>
        </w:numPr>
        <w:spacing w:after="0" w:line="240" w:lineRule="auto"/>
        <w:ind w:left="426"/>
        <w:rPr>
          <w:lang w:val="en-US"/>
        </w:rPr>
      </w:pPr>
      <w:r w:rsidRPr="002F4BA2">
        <w:rPr>
          <w:sz w:val="14"/>
          <w:szCs w:val="14"/>
          <w:lang w:val="en-US"/>
        </w:rPr>
        <w:t>by email to:</w:t>
      </w:r>
      <w:r w:rsidRPr="002F4BA2">
        <w:rPr>
          <w:sz w:val="14"/>
          <w:szCs w:val="14"/>
          <w:lang w:val="en-US"/>
        </w:rPr>
        <w:br/>
        <w:t>shortselling@fma.gv.at</w:t>
      </w:r>
    </w:p>
    <w:p w:rsidR="002F4BA2" w:rsidRPr="002F4BA2" w:rsidRDefault="002F4BA2" w:rsidP="002F4BA2">
      <w:pPr>
        <w:spacing w:after="0"/>
        <w:rPr>
          <w:lang w:val="en-US"/>
        </w:rPr>
      </w:pPr>
    </w:p>
    <w:p w:rsidR="00560F6C" w:rsidRPr="002F4BA2" w:rsidRDefault="006701AB" w:rsidP="00560F6C">
      <w:pPr>
        <w:jc w:val="center"/>
        <w:rPr>
          <w:b/>
          <w:sz w:val="24"/>
          <w:szCs w:val="24"/>
          <w:lang w:val="en-US"/>
        </w:rPr>
      </w:pPr>
      <w:r w:rsidRPr="002F4BA2">
        <w:rPr>
          <w:b/>
          <w:sz w:val="24"/>
          <w:szCs w:val="24"/>
          <w:lang w:val="en-US"/>
        </w:rPr>
        <w:t>Notification of intent to make use of t</w:t>
      </w:r>
      <w:r w:rsidR="009F1DBC" w:rsidRPr="002F4BA2">
        <w:rPr>
          <w:b/>
          <w:sz w:val="24"/>
          <w:szCs w:val="24"/>
          <w:lang w:val="en-US"/>
        </w:rPr>
        <w:t>he exemption under Article 17 (1</w:t>
      </w:r>
      <w:r w:rsidRPr="002F4BA2">
        <w:rPr>
          <w:b/>
          <w:sz w:val="24"/>
          <w:szCs w:val="24"/>
          <w:lang w:val="en-US"/>
        </w:rPr>
        <w:t>) of Shortselling Regulation</w:t>
      </w:r>
      <w:r w:rsidRPr="002F4BA2">
        <w:rPr>
          <w:rStyle w:val="Funotenzeichen"/>
          <w:b/>
          <w:sz w:val="24"/>
          <w:szCs w:val="24"/>
          <w:lang w:val="en-US"/>
        </w:rPr>
        <w:footnoteReference w:id="1"/>
      </w:r>
      <w:r w:rsidRPr="002F4BA2">
        <w:rPr>
          <w:b/>
          <w:sz w:val="24"/>
          <w:szCs w:val="24"/>
          <w:lang w:val="en-US"/>
        </w:rPr>
        <w:t xml:space="preserve"> –</w:t>
      </w:r>
      <w:r w:rsidR="00682B56" w:rsidRPr="002F4BA2">
        <w:rPr>
          <w:b/>
          <w:sz w:val="24"/>
          <w:szCs w:val="24"/>
          <w:lang w:val="en-US"/>
        </w:rPr>
        <w:t xml:space="preserve"> </w:t>
      </w:r>
      <w:r w:rsidR="009F1DBC" w:rsidRPr="002F4BA2">
        <w:rPr>
          <w:b/>
          <w:sz w:val="24"/>
          <w:szCs w:val="24"/>
          <w:lang w:val="en-US"/>
        </w:rPr>
        <w:t>Market Making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2835"/>
        <w:gridCol w:w="5881"/>
      </w:tblGrid>
      <w:tr w:rsidR="00682B56" w:rsidTr="00682B56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r w:rsidRPr="00682B56">
              <w:rPr>
                <w:b/>
                <w:lang w:val="en-US"/>
              </w:rPr>
              <w:t>1.</w:t>
            </w:r>
          </w:p>
        </w:tc>
        <w:tc>
          <w:tcPr>
            <w:tcW w:w="8716" w:type="dxa"/>
            <w:gridSpan w:val="2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Details of notifying party</w:t>
            </w:r>
            <w:r>
              <w:rPr>
                <w:b/>
                <w:lang w:val="en-US"/>
              </w:rPr>
              <w:br/>
            </w: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477836848" w:edGrp="everyone" w:colFirst="2" w:colLast="2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Full company name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2106006465" w:edGrp="everyone" w:colFirst="2" w:colLast="2"/>
            <w:permEnd w:id="1477836848"/>
          </w:p>
        </w:tc>
        <w:tc>
          <w:tcPr>
            <w:tcW w:w="2835" w:type="dxa"/>
          </w:tcPr>
          <w:p w:rsidR="00682B56" w:rsidRPr="00682B56" w:rsidRDefault="00682B56" w:rsidP="00682B56">
            <w:pPr>
              <w:rPr>
                <w:lang w:val="en-US"/>
              </w:rPr>
            </w:pPr>
            <w:r w:rsidRPr="00682B56">
              <w:rPr>
                <w:lang w:val="en-US"/>
              </w:rPr>
              <w:t>B</w:t>
            </w:r>
            <w:bookmarkStart w:id="0" w:name="_GoBack"/>
            <w:bookmarkEnd w:id="0"/>
            <w:r w:rsidRPr="00682B56">
              <w:rPr>
                <w:lang w:val="en-US"/>
              </w:rPr>
              <w:t>IC</w:t>
            </w:r>
            <w:r>
              <w:rPr>
                <w:lang w:val="en-US"/>
              </w:rPr>
              <w:t xml:space="preserve"> (if available)</w:t>
            </w:r>
            <w:r>
              <w:rPr>
                <w:lang w:val="en-US"/>
              </w:rPr>
              <w:br/>
            </w:r>
          </w:p>
        </w:tc>
        <w:tc>
          <w:tcPr>
            <w:tcW w:w="5881" w:type="dxa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760849466" w:edGrp="everyone" w:colFirst="2" w:colLast="2"/>
            <w:permEnd w:id="2106006465"/>
          </w:p>
        </w:tc>
        <w:tc>
          <w:tcPr>
            <w:tcW w:w="2835" w:type="dxa"/>
          </w:tcPr>
          <w:p w:rsidR="00682B56" w:rsidRPr="00682B56" w:rsidRDefault="00682B56" w:rsidP="00682B56">
            <w:pPr>
              <w:rPr>
                <w:lang w:val="en-US"/>
              </w:rPr>
            </w:pPr>
            <w:r w:rsidRPr="00682B56">
              <w:rPr>
                <w:lang w:val="en-US"/>
              </w:rPr>
              <w:t>Address</w:t>
            </w:r>
            <w:r>
              <w:rPr>
                <w:lang w:val="en-US"/>
              </w:rPr>
              <w:br/>
            </w:r>
          </w:p>
        </w:tc>
        <w:tc>
          <w:tcPr>
            <w:tcW w:w="5881" w:type="dxa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588079994" w:edGrp="everyone" w:colFirst="2" w:colLast="2"/>
            <w:permEnd w:id="1760849466"/>
          </w:p>
        </w:tc>
        <w:tc>
          <w:tcPr>
            <w:tcW w:w="2835" w:type="dxa"/>
          </w:tcPr>
          <w:p w:rsidR="00682B56" w:rsidRP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  <w:r>
              <w:rPr>
                <w:lang w:val="en-US"/>
              </w:rPr>
              <w:br/>
            </w:r>
          </w:p>
        </w:tc>
        <w:tc>
          <w:tcPr>
            <w:tcW w:w="5881" w:type="dxa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permEnd w:id="1588079994"/>
      <w:tr w:rsidR="00682B56" w:rsidTr="00682B56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8716" w:type="dxa"/>
            <w:gridSpan w:val="2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person</w:t>
            </w:r>
            <w:r>
              <w:rPr>
                <w:b/>
                <w:lang w:val="en-US"/>
              </w:rPr>
              <w:br/>
            </w: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840255342" w:edGrp="everyone" w:colFirst="2" w:colLast="2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 w:rsidRPr="00682B56">
              <w:rPr>
                <w:lang w:val="en-US"/>
              </w:rPr>
              <w:t>First name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161120727" w:edGrp="everyone" w:colFirst="2" w:colLast="2"/>
            <w:permEnd w:id="1840255342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354908931" w:edGrp="everyone" w:colFirst="2" w:colLast="2"/>
            <w:permEnd w:id="1161120727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62610124" w:edGrp="everyone" w:colFirst="2" w:colLast="2"/>
            <w:permEnd w:id="1354908931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</w:p>
        </w:tc>
      </w:tr>
      <w:permEnd w:id="62610124"/>
      <w:tr w:rsidR="00682B56" w:rsidTr="000912DB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8716" w:type="dxa"/>
            <w:gridSpan w:val="2"/>
          </w:tcPr>
          <w:p w:rsidR="00682B56" w:rsidRDefault="000912DB" w:rsidP="00682B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Details on market making activities</w:t>
            </w:r>
          </w:p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tr w:rsidR="00682B56" w:rsidRPr="002F4BA2" w:rsidTr="003474F5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682B56" w:rsidRDefault="000912DB" w:rsidP="00682B56">
            <w:pPr>
              <w:rPr>
                <w:lang w:val="en-US"/>
              </w:rPr>
            </w:pPr>
            <w:r>
              <w:rPr>
                <w:lang w:val="en-US"/>
              </w:rPr>
              <w:t>Status of notifying party</w:t>
            </w:r>
          </w:p>
          <w:p w:rsidR="0033555F" w:rsidRPr="00682B56" w:rsidRDefault="0033555F" w:rsidP="00682B56">
            <w:pPr>
              <w:rPr>
                <w:lang w:val="en-US"/>
              </w:rPr>
            </w:pPr>
          </w:p>
        </w:tc>
        <w:permStart w:id="2047302858" w:edGrp="everyone"/>
        <w:tc>
          <w:tcPr>
            <w:tcW w:w="5881" w:type="dxa"/>
          </w:tcPr>
          <w:p w:rsidR="00682B56" w:rsidRPr="000912DB" w:rsidRDefault="004B0AC3" w:rsidP="00947A8F">
            <w:pPr>
              <w:rPr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0912DB">
              <w:rPr>
                <w:b/>
                <w:lang w:val="en-US"/>
              </w:rPr>
              <w:instrText xml:space="preserve"> FORMCHECKBOX </w:instrText>
            </w:r>
            <w:r w:rsidR="009A7228">
              <w:rPr>
                <w:b/>
                <w:lang w:val="en-US"/>
              </w:rPr>
            </w:r>
            <w:r w:rsidR="009A7228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fldChar w:fldCharType="end"/>
            </w:r>
            <w:bookmarkEnd w:id="1"/>
            <w:r w:rsidR="000912DB">
              <w:rPr>
                <w:b/>
                <w:lang w:val="en-US"/>
              </w:rPr>
              <w:t xml:space="preserve"> </w:t>
            </w:r>
            <w:r w:rsidR="000912DB" w:rsidRPr="000912DB">
              <w:rPr>
                <w:lang w:val="en-US"/>
              </w:rPr>
              <w:t xml:space="preserve">credit </w:t>
            </w:r>
            <w:r w:rsidR="000912DB">
              <w:rPr>
                <w:lang w:val="en-US"/>
              </w:rPr>
              <w:t>institution</w:t>
            </w:r>
          </w:p>
          <w:p w:rsidR="000912DB" w:rsidRDefault="004B0AC3" w:rsidP="00947A8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0912DB">
              <w:rPr>
                <w:b/>
                <w:lang w:val="en-US"/>
              </w:rPr>
              <w:instrText xml:space="preserve"> FORMCHECKBOX </w:instrText>
            </w:r>
            <w:r w:rsidR="009A7228">
              <w:rPr>
                <w:b/>
                <w:lang w:val="en-US"/>
              </w:rPr>
            </w:r>
            <w:r w:rsidR="009A7228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fldChar w:fldCharType="end"/>
            </w:r>
            <w:bookmarkEnd w:id="2"/>
            <w:r w:rsidR="000912DB">
              <w:rPr>
                <w:b/>
                <w:lang w:val="en-US"/>
              </w:rPr>
              <w:t xml:space="preserve"> </w:t>
            </w:r>
            <w:r w:rsidR="000912DB" w:rsidRPr="000912DB">
              <w:rPr>
                <w:lang w:val="en-US"/>
              </w:rPr>
              <w:t>investment firm</w:t>
            </w:r>
          </w:p>
          <w:p w:rsidR="00805906" w:rsidRDefault="004B0AC3" w:rsidP="00805906">
            <w:pPr>
              <w:rPr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0912DB">
              <w:rPr>
                <w:b/>
                <w:lang w:val="en-US"/>
              </w:rPr>
              <w:instrText xml:space="preserve"> FORMCHECKBOX </w:instrText>
            </w:r>
            <w:r w:rsidR="009A7228">
              <w:rPr>
                <w:b/>
                <w:lang w:val="en-US"/>
              </w:rPr>
            </w:r>
            <w:r w:rsidR="009A7228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fldChar w:fldCharType="end"/>
            </w:r>
            <w:bookmarkEnd w:id="3"/>
            <w:r w:rsidR="000912DB">
              <w:rPr>
                <w:b/>
                <w:lang w:val="en-US"/>
              </w:rPr>
              <w:t xml:space="preserve"> </w:t>
            </w:r>
            <w:r w:rsidR="000912DB" w:rsidRPr="000912DB">
              <w:rPr>
                <w:lang w:val="en-US"/>
              </w:rPr>
              <w:t>third country entity</w:t>
            </w:r>
            <w:r w:rsidR="000912DB">
              <w:rPr>
                <w:lang w:val="en-US"/>
              </w:rPr>
              <w:t xml:space="preserve"> </w:t>
            </w:r>
            <w:r w:rsidR="00805906">
              <w:rPr>
                <w:lang w:val="en-US"/>
              </w:rPr>
              <w:t>as referred to in Art. 17 (8) SSR</w:t>
            </w:r>
          </w:p>
          <w:p w:rsidR="000912DB" w:rsidRPr="00682B56" w:rsidRDefault="004B0AC3" w:rsidP="00805906">
            <w:pPr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805906">
              <w:rPr>
                <w:lang w:val="en-US"/>
              </w:rPr>
              <w:instrText xml:space="preserve"> FORMCHECKBOX </w:instrText>
            </w:r>
            <w:r w:rsidR="009A7228">
              <w:rPr>
                <w:lang w:val="en-US"/>
              </w:rPr>
            </w:r>
            <w:r w:rsidR="009A7228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"/>
            <w:r w:rsidR="00805906">
              <w:rPr>
                <w:lang w:val="en-US"/>
              </w:rPr>
              <w:t xml:space="preserve"> firm as ref</w:t>
            </w:r>
            <w:r w:rsidR="000912DB">
              <w:rPr>
                <w:lang w:val="en-US"/>
              </w:rPr>
              <w:t>er</w:t>
            </w:r>
            <w:r w:rsidR="00805906">
              <w:rPr>
                <w:lang w:val="en-US"/>
              </w:rPr>
              <w:t>r</w:t>
            </w:r>
            <w:r w:rsidR="000912DB">
              <w:rPr>
                <w:lang w:val="en-US"/>
              </w:rPr>
              <w:t>ed to in point (l) of Article 2 (1) Directive 2004/39 ECi</w:t>
            </w:r>
            <w:permEnd w:id="2047302858"/>
          </w:p>
        </w:tc>
      </w:tr>
      <w:tr w:rsidR="000912DB" w:rsidRPr="002F4BA2" w:rsidTr="000912DB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0912DB" w:rsidRPr="000912DB" w:rsidRDefault="000912DB" w:rsidP="006701AB">
            <w:pPr>
              <w:jc w:val="center"/>
              <w:rPr>
                <w:b/>
                <w:lang w:val="en-US"/>
              </w:rPr>
            </w:pPr>
            <w:permStart w:id="1819951330" w:edGrp="everyone" w:colFirst="2" w:colLast="2"/>
          </w:p>
        </w:tc>
        <w:tc>
          <w:tcPr>
            <w:tcW w:w="2835" w:type="dxa"/>
          </w:tcPr>
          <w:p w:rsidR="000912DB" w:rsidRDefault="000912DB" w:rsidP="00682B56">
            <w:pPr>
              <w:rPr>
                <w:lang w:val="en-US"/>
              </w:rPr>
            </w:pPr>
            <w:r>
              <w:rPr>
                <w:lang w:val="en-US"/>
              </w:rPr>
              <w:t>Market membership</w:t>
            </w:r>
          </w:p>
          <w:p w:rsidR="000912DB" w:rsidRPr="0033555F" w:rsidRDefault="000912DB" w:rsidP="00682B56">
            <w:pPr>
              <w:rPr>
                <w:lang w:val="en-US"/>
              </w:rPr>
            </w:pPr>
            <w:r>
              <w:rPr>
                <w:lang w:val="en-US"/>
              </w:rPr>
              <w:t>(MIC of trading venue)</w:t>
            </w:r>
            <w:r>
              <w:rPr>
                <w:rStyle w:val="Funotenzeichen"/>
                <w:lang w:val="en-US"/>
              </w:rPr>
              <w:footnoteReference w:id="2"/>
            </w:r>
          </w:p>
        </w:tc>
        <w:tc>
          <w:tcPr>
            <w:tcW w:w="5881" w:type="dxa"/>
          </w:tcPr>
          <w:p w:rsidR="000912DB" w:rsidRPr="003474F5" w:rsidRDefault="000912DB" w:rsidP="0008049D">
            <w:pPr>
              <w:rPr>
                <w:lang w:val="en-US"/>
              </w:rPr>
            </w:pPr>
          </w:p>
        </w:tc>
      </w:tr>
      <w:tr w:rsidR="000912DB" w:rsidRPr="009F1DBC" w:rsidTr="000912DB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0912DB" w:rsidRPr="000912DB" w:rsidRDefault="000912DB" w:rsidP="006701AB">
            <w:pPr>
              <w:jc w:val="center"/>
              <w:rPr>
                <w:b/>
                <w:lang w:val="en-US"/>
              </w:rPr>
            </w:pPr>
            <w:permStart w:id="1868189660" w:edGrp="everyone" w:colFirst="2" w:colLast="2"/>
            <w:permEnd w:id="1819951330"/>
          </w:p>
        </w:tc>
        <w:tc>
          <w:tcPr>
            <w:tcW w:w="2835" w:type="dxa"/>
          </w:tcPr>
          <w:p w:rsidR="000912DB" w:rsidRDefault="00805906" w:rsidP="00682B56">
            <w:pPr>
              <w:rPr>
                <w:lang w:val="en-US"/>
              </w:rPr>
            </w:pPr>
            <w:r>
              <w:rPr>
                <w:lang w:val="en-US"/>
              </w:rPr>
              <w:t>Financial Instruments</w:t>
            </w:r>
          </w:p>
          <w:p w:rsidR="00560F6C" w:rsidRPr="0033555F" w:rsidRDefault="00560F6C" w:rsidP="00560F6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Basic Instrument</w:t>
            </w:r>
            <w:r>
              <w:rPr>
                <w:rStyle w:val="Funotenzeichen"/>
                <w:lang w:val="en-US"/>
              </w:rPr>
              <w:footnoteReference w:id="3"/>
            </w:r>
          </w:p>
        </w:tc>
        <w:tc>
          <w:tcPr>
            <w:tcW w:w="5881" w:type="dxa"/>
          </w:tcPr>
          <w:p w:rsidR="000912DB" w:rsidRPr="003474F5" w:rsidRDefault="000912DB" w:rsidP="0008049D">
            <w:pPr>
              <w:rPr>
                <w:lang w:val="en-US"/>
              </w:rPr>
            </w:pPr>
          </w:p>
        </w:tc>
      </w:tr>
      <w:tr w:rsidR="000912DB" w:rsidRPr="002F4BA2" w:rsidTr="000912DB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0912DB" w:rsidRPr="000912DB" w:rsidRDefault="000912DB" w:rsidP="006701AB">
            <w:pPr>
              <w:jc w:val="center"/>
              <w:rPr>
                <w:b/>
                <w:lang w:val="en-US"/>
              </w:rPr>
            </w:pPr>
            <w:permStart w:id="74454220" w:edGrp="everyone" w:colFirst="2" w:colLast="2"/>
            <w:permEnd w:id="1868189660"/>
          </w:p>
        </w:tc>
        <w:tc>
          <w:tcPr>
            <w:tcW w:w="2835" w:type="dxa"/>
          </w:tcPr>
          <w:p w:rsidR="000912DB" w:rsidRPr="0033555F" w:rsidRDefault="00560F6C" w:rsidP="00560F6C">
            <w:pPr>
              <w:rPr>
                <w:lang w:val="en-US"/>
              </w:rPr>
            </w:pPr>
            <w:r>
              <w:rPr>
                <w:lang w:val="en-US"/>
              </w:rPr>
              <w:t>Detailed description of activities or indication of expected activities acc. to Art. 2(1) (k) SSR</w:t>
            </w:r>
          </w:p>
        </w:tc>
        <w:tc>
          <w:tcPr>
            <w:tcW w:w="5881" w:type="dxa"/>
          </w:tcPr>
          <w:p w:rsidR="000912DB" w:rsidRPr="003474F5" w:rsidRDefault="000912DB" w:rsidP="0008049D">
            <w:pPr>
              <w:rPr>
                <w:lang w:val="en-US"/>
              </w:rPr>
            </w:pPr>
          </w:p>
        </w:tc>
      </w:tr>
      <w:tr w:rsidR="00560F6C" w:rsidRPr="002F4BA2" w:rsidTr="003474F5">
        <w:trPr>
          <w:jc w:val="center"/>
        </w:trPr>
        <w:tc>
          <w:tcPr>
            <w:tcW w:w="496" w:type="dxa"/>
            <w:tcBorders>
              <w:top w:val="nil"/>
              <w:bottom w:val="single" w:sz="4" w:space="0" w:color="000000" w:themeColor="text1"/>
            </w:tcBorders>
          </w:tcPr>
          <w:p w:rsidR="00560F6C" w:rsidRPr="000912DB" w:rsidRDefault="00560F6C" w:rsidP="006701AB">
            <w:pPr>
              <w:jc w:val="center"/>
              <w:rPr>
                <w:b/>
                <w:lang w:val="en-US"/>
              </w:rPr>
            </w:pPr>
            <w:permStart w:id="169239171" w:edGrp="everyone" w:colFirst="2" w:colLast="2"/>
            <w:permEnd w:id="74454220"/>
          </w:p>
        </w:tc>
        <w:tc>
          <w:tcPr>
            <w:tcW w:w="2835" w:type="dxa"/>
          </w:tcPr>
          <w:p w:rsidR="00560F6C" w:rsidRPr="0033555F" w:rsidRDefault="00560F6C" w:rsidP="00560F6C">
            <w:pPr>
              <w:rPr>
                <w:lang w:val="en-US"/>
              </w:rPr>
            </w:pPr>
            <w:r>
              <w:rPr>
                <w:lang w:val="en-US"/>
              </w:rPr>
              <w:t>Description of contractual agreement, if exists</w:t>
            </w:r>
            <w:r w:rsidR="005807A3">
              <w:rPr>
                <w:lang w:val="en-US"/>
              </w:rPr>
              <w:t xml:space="preserve"> (and/or copy of contract)</w:t>
            </w:r>
          </w:p>
        </w:tc>
        <w:tc>
          <w:tcPr>
            <w:tcW w:w="5881" w:type="dxa"/>
          </w:tcPr>
          <w:p w:rsidR="00560F6C" w:rsidRPr="003474F5" w:rsidRDefault="00560F6C" w:rsidP="0008049D">
            <w:pPr>
              <w:rPr>
                <w:lang w:val="en-US"/>
              </w:rPr>
            </w:pPr>
          </w:p>
        </w:tc>
      </w:tr>
      <w:permEnd w:id="169239171"/>
    </w:tbl>
    <w:p w:rsidR="003474F5" w:rsidRDefault="003474F5" w:rsidP="002F4BA2">
      <w:pPr>
        <w:spacing w:after="0"/>
        <w:rPr>
          <w:b/>
          <w:sz w:val="24"/>
          <w:szCs w:val="24"/>
          <w:lang w:val="en-US"/>
        </w:rPr>
      </w:pPr>
    </w:p>
    <w:p w:rsidR="003474F5" w:rsidRPr="009B6900" w:rsidRDefault="003474F5" w:rsidP="009B6900">
      <w:pPr>
        <w:rPr>
          <w:sz w:val="24"/>
          <w:szCs w:val="24"/>
          <w:lang w:val="en-US"/>
        </w:rPr>
      </w:pPr>
      <w:r w:rsidRPr="003474F5">
        <w:rPr>
          <w:sz w:val="24"/>
          <w:szCs w:val="24"/>
          <w:lang w:val="en-US"/>
        </w:rPr>
        <w:t xml:space="preserve">Date and signature: </w:t>
      </w:r>
      <w:permStart w:id="2048008483" w:edGrp="everyone"/>
      <w:r w:rsidRPr="003474F5">
        <w:rPr>
          <w:sz w:val="24"/>
          <w:szCs w:val="24"/>
          <w:lang w:val="en-US"/>
        </w:rPr>
        <w:t>___________________________________________________</w:t>
      </w:r>
      <w:permEnd w:id="2048008483"/>
    </w:p>
    <w:sectPr w:rsidR="003474F5" w:rsidRPr="009B6900" w:rsidSect="00CF604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A2" w:rsidRDefault="002F4BA2" w:rsidP="0056658B">
      <w:pPr>
        <w:spacing w:after="0" w:line="240" w:lineRule="auto"/>
      </w:pPr>
      <w:r>
        <w:separator/>
      </w:r>
    </w:p>
  </w:endnote>
  <w:endnote w:type="continuationSeparator" w:id="0">
    <w:p w:rsidR="002F4BA2" w:rsidRDefault="002F4BA2" w:rsidP="0056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A2" w:rsidRDefault="002F4BA2">
    <w:pPr>
      <w:pStyle w:val="Fuzeile"/>
    </w:pPr>
    <w:r>
      <w:rPr>
        <w:noProof/>
        <w:lang w:eastAsia="de-AT"/>
      </w:rPr>
      <w:drawing>
        <wp:inline distT="0" distB="0" distL="0" distR="0">
          <wp:extent cx="5760720" cy="108585"/>
          <wp:effectExtent l="19050" t="0" r="0" b="0"/>
          <wp:docPr id="1" name="Grafik 0" descr="FMA_Fusszeile_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_Fusszeile_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A2" w:rsidRDefault="002F4BA2" w:rsidP="0056658B">
      <w:pPr>
        <w:spacing w:after="0" w:line="240" w:lineRule="auto"/>
      </w:pPr>
      <w:r>
        <w:separator/>
      </w:r>
    </w:p>
  </w:footnote>
  <w:footnote w:type="continuationSeparator" w:id="0">
    <w:p w:rsidR="002F4BA2" w:rsidRDefault="002F4BA2" w:rsidP="0056658B">
      <w:pPr>
        <w:spacing w:after="0" w:line="240" w:lineRule="auto"/>
      </w:pPr>
      <w:r>
        <w:continuationSeparator/>
      </w:r>
    </w:p>
  </w:footnote>
  <w:footnote w:id="1">
    <w:p w:rsidR="002F4BA2" w:rsidRPr="003F0B54" w:rsidRDefault="002F4BA2">
      <w:pPr>
        <w:pStyle w:val="Funotentext"/>
        <w:rPr>
          <w:sz w:val="14"/>
          <w:szCs w:val="14"/>
          <w:lang w:val="en-US"/>
        </w:rPr>
      </w:pPr>
      <w:r w:rsidRPr="00560F6C">
        <w:rPr>
          <w:rStyle w:val="Funotenzeichen"/>
          <w:sz w:val="18"/>
          <w:szCs w:val="18"/>
        </w:rPr>
        <w:footnoteRef/>
      </w:r>
      <w:r w:rsidRPr="00560F6C">
        <w:rPr>
          <w:sz w:val="18"/>
          <w:szCs w:val="18"/>
          <w:lang w:val="en-US"/>
        </w:rPr>
        <w:t xml:space="preserve"> </w:t>
      </w:r>
      <w:r w:rsidRPr="003F0B54">
        <w:rPr>
          <w:sz w:val="14"/>
          <w:szCs w:val="14"/>
          <w:lang w:val="en-US"/>
        </w:rPr>
        <w:t>Regulation EU No. 236/2012 of the European Parliament and the Council of 14 March 2012 on short selling and certain aspects of Credit Default Swaps</w:t>
      </w:r>
      <w:r>
        <w:rPr>
          <w:sz w:val="14"/>
          <w:szCs w:val="14"/>
          <w:lang w:val="en-US"/>
        </w:rPr>
        <w:t xml:space="preserve"> (SSR)</w:t>
      </w:r>
    </w:p>
  </w:footnote>
  <w:footnote w:id="2">
    <w:p w:rsidR="002F4BA2" w:rsidRPr="000912DB" w:rsidRDefault="002F4BA2">
      <w:pPr>
        <w:pStyle w:val="Funotentext"/>
        <w:rPr>
          <w:sz w:val="14"/>
          <w:szCs w:val="14"/>
          <w:lang w:val="en-US"/>
        </w:rPr>
      </w:pPr>
      <w:r w:rsidRPr="00560F6C">
        <w:rPr>
          <w:rStyle w:val="Funotenzeichen"/>
          <w:sz w:val="18"/>
          <w:szCs w:val="18"/>
        </w:rPr>
        <w:footnoteRef/>
      </w:r>
      <w:r w:rsidRPr="000912DB">
        <w:rPr>
          <w:sz w:val="14"/>
          <w:szCs w:val="14"/>
          <w:lang w:val="en-US"/>
        </w:rPr>
        <w:t xml:space="preserve">  Trading venue according to Article 2 (1) (l)</w:t>
      </w:r>
      <w:r>
        <w:rPr>
          <w:sz w:val="14"/>
          <w:szCs w:val="14"/>
          <w:lang w:val="en-US"/>
        </w:rPr>
        <w:t xml:space="preserve"> where membership is held and where the financial instruments are traded</w:t>
      </w:r>
    </w:p>
  </w:footnote>
  <w:footnote w:id="3">
    <w:p w:rsidR="002F4BA2" w:rsidRPr="00560F6C" w:rsidRDefault="002F4BA2">
      <w:pPr>
        <w:pStyle w:val="Funotentext"/>
        <w:rPr>
          <w:sz w:val="14"/>
          <w:szCs w:val="14"/>
          <w:lang w:val="en-US"/>
        </w:rPr>
      </w:pPr>
      <w:r w:rsidRPr="00560F6C">
        <w:rPr>
          <w:rStyle w:val="Funotenzeichen"/>
          <w:sz w:val="18"/>
          <w:szCs w:val="18"/>
        </w:rPr>
        <w:footnoteRef/>
      </w:r>
      <w:r w:rsidRPr="00560F6C">
        <w:rPr>
          <w:sz w:val="18"/>
          <w:szCs w:val="18"/>
          <w:lang w:val="en-US"/>
        </w:rPr>
        <w:t xml:space="preserve"> </w:t>
      </w:r>
      <w:r w:rsidRPr="00560F6C">
        <w:rPr>
          <w:sz w:val="14"/>
          <w:szCs w:val="14"/>
          <w:lang w:val="en-US"/>
        </w:rPr>
        <w:t>Share (ISIN), Sovereign Issuer of debt instrument (descr</w:t>
      </w:r>
      <w:r>
        <w:rPr>
          <w:sz w:val="14"/>
          <w:szCs w:val="14"/>
          <w:lang w:val="en-US"/>
        </w:rPr>
        <w:t>iption) or CDS (ISIN or description), you can also provide list in separate spreadsheet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A2" w:rsidRPr="0056658B" w:rsidRDefault="002D0B6A" w:rsidP="002F4BA2">
    <w:pPr>
      <w:pStyle w:val="Kopfzeile"/>
      <w:rPr>
        <w:lang w:val="en-US"/>
      </w:rPr>
    </w:pPr>
    <w:r>
      <w:rPr>
        <w:noProof/>
        <w:lang w:eastAsia="de-AT"/>
      </w:rPr>
      <w:drawing>
        <wp:inline distT="0" distB="0" distL="0" distR="0">
          <wp:extent cx="5760720" cy="360045"/>
          <wp:effectExtent l="19050" t="0" r="0" b="0"/>
          <wp:docPr id="7" name="Grafik 6" descr="FMA_Kopfzeile_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_Kopfzeile_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4BA2">
      <w:ptab w:relativeTo="margin" w:alignment="center" w:leader="none"/>
    </w:r>
    <w:r w:rsidR="002F4BA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023"/>
    <w:multiLevelType w:val="hybridMultilevel"/>
    <w:tmpl w:val="05CE2ED0"/>
    <w:lvl w:ilvl="0" w:tplc="CCF67E12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B87"/>
    <w:multiLevelType w:val="hybridMultilevel"/>
    <w:tmpl w:val="CD9C6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ocumentProtection w:edit="readOnly" w:enforcement="1" w:cryptProviderType="rsaFull" w:cryptAlgorithmClass="hash" w:cryptAlgorithmType="typeAny" w:cryptAlgorithmSid="4" w:cryptSpinCount="100000" w:hash="zopBIq+tn2/EYEuqHmN1vHw0T+Q=" w:salt="RhI6fljAzGtE9djBfspTa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8B"/>
    <w:rsid w:val="0008049D"/>
    <w:rsid w:val="000912DB"/>
    <w:rsid w:val="000A0AB6"/>
    <w:rsid w:val="001306E2"/>
    <w:rsid w:val="00215E1C"/>
    <w:rsid w:val="002D0B6A"/>
    <w:rsid w:val="002F4BA2"/>
    <w:rsid w:val="0033555F"/>
    <w:rsid w:val="003474F5"/>
    <w:rsid w:val="003C61DF"/>
    <w:rsid w:val="003F0B54"/>
    <w:rsid w:val="004843A1"/>
    <w:rsid w:val="00484A57"/>
    <w:rsid w:val="004B0AC3"/>
    <w:rsid w:val="005527C7"/>
    <w:rsid w:val="00560F6C"/>
    <w:rsid w:val="0056658B"/>
    <w:rsid w:val="005807A3"/>
    <w:rsid w:val="005B2589"/>
    <w:rsid w:val="00640755"/>
    <w:rsid w:val="006701AB"/>
    <w:rsid w:val="00682B56"/>
    <w:rsid w:val="006B54EB"/>
    <w:rsid w:val="007852F5"/>
    <w:rsid w:val="00787DBE"/>
    <w:rsid w:val="00805906"/>
    <w:rsid w:val="0082084C"/>
    <w:rsid w:val="00855295"/>
    <w:rsid w:val="008B36A9"/>
    <w:rsid w:val="00947A8F"/>
    <w:rsid w:val="009A7228"/>
    <w:rsid w:val="009B6900"/>
    <w:rsid w:val="009F1DBC"/>
    <w:rsid w:val="00A37057"/>
    <w:rsid w:val="00AA508D"/>
    <w:rsid w:val="00B52F9E"/>
    <w:rsid w:val="00CE7B3B"/>
    <w:rsid w:val="00CF6045"/>
    <w:rsid w:val="00DC2081"/>
    <w:rsid w:val="00DD5516"/>
    <w:rsid w:val="00E41ABC"/>
    <w:rsid w:val="00F6187D"/>
    <w:rsid w:val="00F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045"/>
  </w:style>
  <w:style w:type="paragraph" w:styleId="berschrift1">
    <w:name w:val="heading 1"/>
    <w:basedOn w:val="Standard"/>
    <w:next w:val="Standard"/>
    <w:link w:val="berschrift1Zchn"/>
    <w:uiPriority w:val="9"/>
    <w:qFormat/>
    <w:rsid w:val="007852F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2F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52F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852F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2F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85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52F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2F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2F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852F5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852F5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852F5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7852F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52F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852F5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2F5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852F5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852F5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852F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7852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658B"/>
  </w:style>
  <w:style w:type="paragraph" w:styleId="Fuzeile">
    <w:name w:val="footer"/>
    <w:basedOn w:val="Standard"/>
    <w:link w:val="Fu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65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58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01A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01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701AB"/>
    <w:rPr>
      <w:vertAlign w:val="superscript"/>
    </w:rPr>
  </w:style>
  <w:style w:type="table" w:styleId="Tabellenraster">
    <w:name w:val="Table Grid"/>
    <w:basedOn w:val="NormaleTabelle"/>
    <w:uiPriority w:val="59"/>
    <w:rsid w:val="0068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0912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045"/>
  </w:style>
  <w:style w:type="paragraph" w:styleId="berschrift1">
    <w:name w:val="heading 1"/>
    <w:basedOn w:val="Standard"/>
    <w:next w:val="Standard"/>
    <w:link w:val="berschrift1Zchn"/>
    <w:uiPriority w:val="9"/>
    <w:qFormat/>
    <w:rsid w:val="007852F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2F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52F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852F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2F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85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52F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2F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2F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852F5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852F5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852F5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7852F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52F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852F5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2F5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852F5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852F5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852F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7852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658B"/>
  </w:style>
  <w:style w:type="paragraph" w:styleId="Fuzeile">
    <w:name w:val="footer"/>
    <w:basedOn w:val="Standard"/>
    <w:link w:val="Fu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65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58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01A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01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701AB"/>
    <w:rPr>
      <w:vertAlign w:val="superscript"/>
    </w:rPr>
  </w:style>
  <w:style w:type="table" w:styleId="Tabellenraster">
    <w:name w:val="Table Grid"/>
    <w:basedOn w:val="NormaleTabelle"/>
    <w:uiPriority w:val="59"/>
    <w:rsid w:val="0068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0912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5781-DF1D-4D9C-997E-567AB3A6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12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guettersberger</dc:creator>
  <cp:lastModifiedBy>Freinschlag Anna</cp:lastModifiedBy>
  <cp:revision>2</cp:revision>
  <cp:lastPrinted>2012-09-28T10:51:00Z</cp:lastPrinted>
  <dcterms:created xsi:type="dcterms:W3CDTF">2016-03-02T12:40:00Z</dcterms:created>
  <dcterms:modified xsi:type="dcterms:W3CDTF">2016-03-02T12:40:00Z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-1712019276</vt:i4>
  </property>
  <property fmtid="{D5CDD505-2E9C-101B-9397-08002B2CF9AE}" pid="3" name="_NewReviewCycle">
    <vt:lpwstr/>
  </property>
  <property fmtid="{D5CDD505-2E9C-101B-9397-08002B2CF9AE}" pid="4" name="_EmailSubject">
    <vt:lpwstr>Formulare bzgl. LeerverkaufsverbotsVO für die Website</vt:lpwstr>
  </property>
  <property fmtid="{D5CDD505-2E9C-101B-9397-08002B2CF9AE}" pid="5" name="_AuthorEmail">
    <vt:lpwstr>clemens.guettersberger@fma.gv.at</vt:lpwstr>
  </property>
  <property fmtid="{D5CDD505-2E9C-101B-9397-08002B2CF9AE}" pid="6" name="_AuthorEmailDisplayName">
    <vt:lpwstr>Güttersberger Clemens</vt:lpwstr>
  </property>
  <property fmtid="{D5CDD505-2E9C-101B-9397-08002B2CF9AE}" pid="7" name="_ReviewingToolsShownOnce">
    <vt:lpwstr/>
  </property>
</Properties>
</file>